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270"/>
        <w:gridCol w:w="3841"/>
        <w:gridCol w:w="1410"/>
        <w:gridCol w:w="7"/>
        <w:gridCol w:w="278"/>
        <w:gridCol w:w="6"/>
        <w:gridCol w:w="2127"/>
      </w:tblGrid>
      <w:tr w:rsidR="00694FE9" w:rsidRPr="001F7E7D" w:rsidTr="00003351">
        <w:trPr>
          <w:trHeight w:val="450"/>
        </w:trPr>
        <w:tc>
          <w:tcPr>
            <w:tcW w:w="102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FE9" w:rsidRPr="001F7E7D" w:rsidRDefault="00694FE9" w:rsidP="004A241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DELEGATION </w:t>
            </w:r>
            <w:r w:rsidR="00AA4F80">
              <w:rPr>
                <w:rFonts w:asciiTheme="minorHAnsi" w:hAnsiTheme="minorHAnsi" w:cstheme="minorHAnsi"/>
                <w:sz w:val="44"/>
                <w:szCs w:val="44"/>
              </w:rPr>
              <w:t xml:space="preserve">OF RESPONSIBILITY </w:t>
            </w:r>
            <w:r>
              <w:rPr>
                <w:rFonts w:asciiTheme="minorHAnsi" w:hAnsiTheme="minorHAnsi" w:cstheme="minorHAnsi"/>
                <w:sz w:val="44"/>
                <w:szCs w:val="44"/>
              </w:rPr>
              <w:t>LOG</w:t>
            </w:r>
          </w:p>
        </w:tc>
      </w:tr>
      <w:tr w:rsidR="00694FE9" w:rsidRPr="001F7E7D" w:rsidTr="00E3251A">
        <w:trPr>
          <w:trHeight w:val="44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FE9" w:rsidRPr="001F7E7D" w:rsidRDefault="00694FE9" w:rsidP="004A241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Protocol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FE9" w:rsidRPr="001F7E7D" w:rsidRDefault="00694FE9" w:rsidP="004A241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669" w:type="dxa"/>
            <w:gridSpan w:val="6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vAlign w:val="bottom"/>
          </w:tcPr>
          <w:p w:rsidR="00694FE9" w:rsidRPr="001F7E7D" w:rsidRDefault="00DB53B9" w:rsidP="00EF200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1" w:name="_GoBack"/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E3251A" w:rsidRPr="001F7E7D" w:rsidTr="00E3251A">
        <w:trPr>
          <w:trHeight w:val="44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1A" w:rsidRPr="001F7E7D" w:rsidRDefault="00E3251A" w:rsidP="00793FA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Site Name</w:t>
            </w:r>
            <w:r w:rsidR="00793FA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1A" w:rsidRPr="001F7E7D" w:rsidRDefault="00E3251A" w:rsidP="004A241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1A" w:rsidRPr="001F7E7D" w:rsidRDefault="00DB53B9" w:rsidP="00EF200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1A" w:rsidRPr="001F7E7D" w:rsidRDefault="00E3251A" w:rsidP="004A241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Site Number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1A" w:rsidRPr="001F7E7D" w:rsidRDefault="00E3251A" w:rsidP="004A241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vAlign w:val="bottom"/>
          </w:tcPr>
          <w:p w:rsidR="00E3251A" w:rsidRPr="001F7E7D" w:rsidRDefault="00DB53B9" w:rsidP="00EF200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E3251A" w:rsidRPr="001F7E7D" w:rsidTr="00E3251A">
        <w:trPr>
          <w:trHeight w:val="44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1A" w:rsidRPr="001F7E7D" w:rsidRDefault="004C533E" w:rsidP="004A241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Principal Investigator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1A" w:rsidRPr="001F7E7D" w:rsidRDefault="00E3251A" w:rsidP="004A241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1A" w:rsidRPr="001F7E7D" w:rsidRDefault="00DB53B9" w:rsidP="00EF200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1A" w:rsidRPr="001F7E7D" w:rsidRDefault="00E3251A" w:rsidP="004A241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1A" w:rsidRPr="001F7E7D" w:rsidRDefault="00E3251A" w:rsidP="004A241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1A" w:rsidRPr="001F7E7D" w:rsidRDefault="00E3251A" w:rsidP="004A241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03351" w:rsidRPr="001F7E7D" w:rsidTr="00E3251A">
        <w:trPr>
          <w:trHeight w:val="44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351" w:rsidRPr="001F7E7D" w:rsidRDefault="004C533E" w:rsidP="004A241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Sponsor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351" w:rsidRPr="001F7E7D" w:rsidRDefault="00003351" w:rsidP="004A241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351" w:rsidRPr="001F7E7D" w:rsidRDefault="00DB53B9" w:rsidP="00EF200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EF2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351" w:rsidRPr="00003351" w:rsidRDefault="00003351" w:rsidP="004A241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351" w:rsidRPr="001F7E7D" w:rsidRDefault="00003351" w:rsidP="004A241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351" w:rsidRPr="001F7E7D" w:rsidRDefault="00003351" w:rsidP="004A241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49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217"/>
        <w:gridCol w:w="909"/>
        <w:gridCol w:w="2557"/>
        <w:gridCol w:w="113"/>
        <w:gridCol w:w="24"/>
        <w:gridCol w:w="6"/>
        <w:gridCol w:w="859"/>
        <w:gridCol w:w="2537"/>
        <w:gridCol w:w="1417"/>
        <w:gridCol w:w="851"/>
        <w:gridCol w:w="1417"/>
        <w:gridCol w:w="760"/>
      </w:tblGrid>
      <w:tr w:rsidR="00416FD4" w:rsidRPr="001F7E7D" w:rsidTr="003A15A7">
        <w:trPr>
          <w:trHeight w:val="232"/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416FD4" w:rsidRPr="001F7E7D" w:rsidRDefault="00416FD4" w:rsidP="004A241F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16FD4" w:rsidRPr="009A5C08" w:rsidRDefault="00416FD4" w:rsidP="004A241F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Role 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416FD4" w:rsidRPr="001F7E7D" w:rsidRDefault="004C533E" w:rsidP="00C640BA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 Study Task(s)        </w:t>
            </w:r>
            <w:r w:rsidRPr="004C533E">
              <w:rPr>
                <w:rFonts w:asciiTheme="minorHAnsi" w:hAnsiTheme="minorHAnsi" w:cstheme="minorHAnsi"/>
                <w:sz w:val="22"/>
                <w:szCs w:val="22"/>
              </w:rPr>
              <w:t>(choose from list below)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416FD4" w:rsidRPr="001F7E7D" w:rsidRDefault="00416FD4" w:rsidP="00C640BA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Initials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416FD4" w:rsidRPr="001F7E7D" w:rsidRDefault="00416FD4" w:rsidP="00C640BA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FD4" w:rsidRPr="001F7E7D" w:rsidRDefault="00416FD4" w:rsidP="004A241F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Start Date </w:t>
            </w:r>
            <w:r w:rsidRPr="00416FD4">
              <w:rPr>
                <w:rFonts w:asciiTheme="minorHAnsi" w:hAnsiTheme="minorHAnsi" w:cstheme="minorHAnsi"/>
                <w:b/>
                <w:sz w:val="16"/>
                <w:szCs w:val="16"/>
              </w:rPr>
              <w:t>(dd/mmm/yyyy)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FD4" w:rsidRDefault="00416FD4" w:rsidP="004A241F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 Initial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33E" w:rsidRDefault="00416FD4" w:rsidP="004C533E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End Date</w:t>
            </w:r>
            <w:r w:rsidR="004C53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16FD4" w:rsidRDefault="00416FD4" w:rsidP="004C533E">
            <w:pPr>
              <w:spacing w:before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C53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16FD4">
              <w:rPr>
                <w:rFonts w:asciiTheme="minorHAnsi" w:hAnsiTheme="minorHAnsi" w:cstheme="minorHAnsi"/>
                <w:b/>
                <w:sz w:val="16"/>
                <w:szCs w:val="16"/>
              </w:rPr>
              <w:t>(dd/mmm/yyyy)</w:t>
            </w:r>
          </w:p>
          <w:p w:rsidR="004C533E" w:rsidRDefault="004C533E" w:rsidP="004C533E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33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4C533E">
              <w:rPr>
                <w:rFonts w:asciiTheme="minorHAnsi" w:hAnsiTheme="minorHAnsi" w:cstheme="minorHAnsi"/>
                <w:b/>
                <w:sz w:val="18"/>
                <w:szCs w:val="18"/>
              </w:rPr>
              <w:t>f prior to EOS)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416FD4" w:rsidRDefault="00416FD4" w:rsidP="004A241F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 Initial</w:t>
            </w:r>
          </w:p>
        </w:tc>
      </w:tr>
      <w:tr w:rsidR="00DB53B9" w:rsidRPr="001F7E7D" w:rsidTr="003A15A7">
        <w:trPr>
          <w:trHeight w:val="232"/>
        </w:trPr>
        <w:tc>
          <w:tcPr>
            <w:tcW w:w="2269" w:type="dxa"/>
            <w:shd w:val="pct5" w:color="auto" w:fill="auto"/>
          </w:tcPr>
          <w:p w:rsidR="00DB53B9" w:rsidRPr="007C5DB7" w:rsidRDefault="00DB53B9" w:rsidP="007C5DB7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126" w:type="dxa"/>
            <w:gridSpan w:val="2"/>
            <w:shd w:val="pct5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t>Principal Investigator</w:t>
            </w:r>
          </w:p>
          <w:p w:rsidR="00793FAA" w:rsidRPr="007C5DB7" w:rsidRDefault="00793FAA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pct5" w:color="auto" w:fill="auto"/>
          </w:tcPr>
          <w:p w:rsidR="00DB53B9" w:rsidRPr="007C5DB7" w:rsidRDefault="00DB53B9" w:rsidP="0017549E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pct5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pct5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pct5" w:color="auto" w:fill="auto"/>
          </w:tcPr>
          <w:p w:rsidR="00DB53B9" w:rsidRPr="007C5DB7" w:rsidRDefault="00DB53B9" w:rsidP="0017549E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pct5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pct5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pct5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53B9" w:rsidRPr="001F7E7D" w:rsidTr="003A15A7">
        <w:trPr>
          <w:trHeight w:val="232"/>
        </w:trPr>
        <w:tc>
          <w:tcPr>
            <w:tcW w:w="2269" w:type="dxa"/>
            <w:shd w:val="clear" w:color="auto" w:fill="auto"/>
          </w:tcPr>
          <w:p w:rsidR="00DB53B9" w:rsidRPr="007C5DB7" w:rsidRDefault="00DB53B9" w:rsidP="007C5DB7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126" w:type="dxa"/>
            <w:gridSpan w:val="2"/>
            <w:shd w:val="clear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8"/>
          </w:p>
          <w:p w:rsidR="00793FAA" w:rsidRPr="007C5DB7" w:rsidRDefault="00793FAA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DB53B9" w:rsidRPr="007C5DB7" w:rsidRDefault="00DB53B9" w:rsidP="007C5DB7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DB53B9" w:rsidRPr="007C5DB7" w:rsidRDefault="00DB53B9" w:rsidP="0017549E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</w:tcPr>
          <w:p w:rsidR="00DB53B9" w:rsidRPr="007C5DB7" w:rsidRDefault="00DB53B9" w:rsidP="004A241F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DB53B9" w:rsidRPr="007C5DB7" w:rsidRDefault="00DB53B9" w:rsidP="004A241F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</w:tcPr>
          <w:p w:rsidR="00DB53B9" w:rsidRPr="007C5DB7" w:rsidRDefault="00DB53B9" w:rsidP="004A241F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53B9" w:rsidRPr="001F7E7D" w:rsidTr="003A15A7">
        <w:trPr>
          <w:trHeight w:val="232"/>
        </w:trPr>
        <w:tc>
          <w:tcPr>
            <w:tcW w:w="2269" w:type="dxa"/>
            <w:shd w:val="clear" w:color="auto" w:fill="auto"/>
          </w:tcPr>
          <w:p w:rsidR="00DB53B9" w:rsidRPr="007C5DB7" w:rsidRDefault="00DB53B9" w:rsidP="007C5DB7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126" w:type="dxa"/>
            <w:gridSpan w:val="2"/>
            <w:shd w:val="clear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0"/>
          </w:p>
          <w:p w:rsidR="00793FAA" w:rsidRPr="007C5DB7" w:rsidRDefault="00793FAA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DB53B9" w:rsidRPr="007C5DB7" w:rsidRDefault="00DB53B9" w:rsidP="0017549E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DB53B9" w:rsidRPr="007C5DB7" w:rsidRDefault="00DB53B9" w:rsidP="0017549E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53B9" w:rsidRPr="001F7E7D" w:rsidTr="003A15A7">
        <w:trPr>
          <w:trHeight w:val="232"/>
        </w:trPr>
        <w:tc>
          <w:tcPr>
            <w:tcW w:w="2269" w:type="dxa"/>
            <w:shd w:val="pct5" w:color="auto" w:fill="auto"/>
          </w:tcPr>
          <w:p w:rsidR="00DB53B9" w:rsidRPr="007C5DB7" w:rsidRDefault="00DB53B9" w:rsidP="007C5DB7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C5DB7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126" w:type="dxa"/>
            <w:gridSpan w:val="2"/>
            <w:shd w:val="pct5" w:color="auto" w:fill="auto"/>
          </w:tcPr>
          <w:p w:rsidR="00DB53B9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2"/>
          </w:p>
          <w:p w:rsidR="00793FAA" w:rsidRPr="007C5DB7" w:rsidRDefault="00793FAA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pct5" w:color="auto" w:fill="auto"/>
          </w:tcPr>
          <w:p w:rsidR="00DB53B9" w:rsidRPr="007C5DB7" w:rsidRDefault="00DB53B9" w:rsidP="0017549E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pct5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pct5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pct5" w:color="auto" w:fill="auto"/>
          </w:tcPr>
          <w:p w:rsidR="00DB53B9" w:rsidRPr="007C5DB7" w:rsidRDefault="00DB53B9" w:rsidP="0017549E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pct5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pct5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pct5" w:color="auto" w:fill="auto"/>
          </w:tcPr>
          <w:p w:rsidR="00DB53B9" w:rsidRPr="007C5DB7" w:rsidRDefault="00DB53B9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0D0B" w:rsidRPr="001F7E7D" w:rsidTr="00090D0B">
        <w:trPr>
          <w:trHeight w:val="232"/>
        </w:trPr>
        <w:tc>
          <w:tcPr>
            <w:tcW w:w="7095" w:type="dxa"/>
            <w:gridSpan w:val="7"/>
            <w:tcBorders>
              <w:right w:val="nil"/>
            </w:tcBorders>
          </w:tcPr>
          <w:p w:rsidR="00090D0B" w:rsidRDefault="00090D0B" w:rsidP="004A241F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837">
              <w:rPr>
                <w:rFonts w:asciiTheme="minorHAnsi" w:hAnsiTheme="minorHAnsi" w:cstheme="minorHAnsi"/>
                <w:b/>
                <w:sz w:val="22"/>
                <w:szCs w:val="22"/>
              </w:rPr>
              <w:t>Investigator Signature:</w:t>
            </w:r>
          </w:p>
          <w:p w:rsidR="004A30AE" w:rsidRPr="00612837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Comments:</w:t>
            </w:r>
          </w:p>
        </w:tc>
        <w:tc>
          <w:tcPr>
            <w:tcW w:w="7841" w:type="dxa"/>
            <w:gridSpan w:val="6"/>
            <w:tcBorders>
              <w:left w:val="nil"/>
            </w:tcBorders>
          </w:tcPr>
          <w:p w:rsidR="00090D0B" w:rsidRPr="00612837" w:rsidRDefault="00090D0B" w:rsidP="00090D0B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837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:rsidR="00090D0B" w:rsidRPr="00DD6EF5" w:rsidRDefault="00090D0B" w:rsidP="00090D0B">
            <w:pPr>
              <w:spacing w:before="60"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2631BF" w:rsidRPr="001F7E7D" w:rsidTr="00115EC0">
        <w:trPr>
          <w:trHeight w:val="1290"/>
        </w:trPr>
        <w:tc>
          <w:tcPr>
            <w:tcW w:w="3486" w:type="dxa"/>
            <w:gridSpan w:val="2"/>
            <w:tcBorders>
              <w:left w:val="nil"/>
              <w:bottom w:val="nil"/>
              <w:right w:val="nil"/>
            </w:tcBorders>
          </w:tcPr>
          <w:p w:rsidR="002631BF" w:rsidRPr="004955C5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Task Key:</w:t>
            </w:r>
          </w:p>
          <w:p w:rsidR="002631BF" w:rsidRPr="008969B5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1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Obtain Informed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Consent</w:t>
            </w:r>
          </w:p>
          <w:p w:rsidR="002631BF" w:rsidRPr="008969B5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2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Subject selection/recruitment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631BF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3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Confirm eligibility (review inclusion/exclusion criteria)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631BF" w:rsidRPr="008969B5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4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Obtain medical history (source </w:t>
            </w:r>
            <w:r w:rsidRPr="00DB53B9">
              <w:rPr>
                <w:rFonts w:asciiTheme="minorHAnsi" w:hAnsiTheme="minorHAnsi" w:cstheme="minorHAnsi"/>
                <w:sz w:val="18"/>
                <w:szCs w:val="18"/>
              </w:rPr>
              <w:t>documents)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left w:val="nil"/>
              <w:bottom w:val="nil"/>
              <w:right w:val="nil"/>
            </w:tcBorders>
          </w:tcPr>
          <w:p w:rsidR="002631BF" w:rsidRPr="008969B5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5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Perform physical exam</w:t>
            </w:r>
          </w:p>
          <w:p w:rsidR="002631BF" w:rsidRPr="008969B5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6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Conduct study visit procedure as outlined in the protocol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2631BF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7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Make study related medical decisions</w:t>
            </w:r>
          </w:p>
          <w:p w:rsidR="002631BF" w:rsidRPr="008969B5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8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Assess AEs/SAEs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631BF" w:rsidRPr="008969B5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9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Dispense study drug</w:t>
            </w:r>
          </w:p>
          <w:p w:rsidR="002631BF" w:rsidRPr="008969B5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9" w:type="dxa"/>
            <w:gridSpan w:val="5"/>
            <w:tcBorders>
              <w:left w:val="nil"/>
              <w:bottom w:val="nil"/>
              <w:right w:val="nil"/>
            </w:tcBorders>
          </w:tcPr>
          <w:p w:rsidR="002631BF" w:rsidRPr="008969B5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10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Perform drug accountability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2631BF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11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Study drug storage and temperature monitoring</w:t>
            </w:r>
          </w:p>
          <w:p w:rsidR="002631BF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 = Sample collection</w:t>
            </w:r>
          </w:p>
          <w:p w:rsidR="002631BF" w:rsidRPr="008969B5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Sample processing and/or shipment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631BF" w:rsidRPr="008969B5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Evaluate study related test results</w:t>
            </w:r>
          </w:p>
          <w:p w:rsidR="002631BF" w:rsidRPr="00DB53B9" w:rsidRDefault="002631BF" w:rsidP="004A241F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53B9">
              <w:rPr>
                <w:rFonts w:asciiTheme="minorHAnsi" w:hAnsiTheme="minorHAnsi" w:cstheme="minorHAnsi"/>
                <w:sz w:val="18"/>
                <w:szCs w:val="18"/>
              </w:rPr>
              <w:t>15 = Use IWRS/IVRS</w:t>
            </w:r>
          </w:p>
        </w:tc>
        <w:tc>
          <w:tcPr>
            <w:tcW w:w="4445" w:type="dxa"/>
            <w:gridSpan w:val="4"/>
            <w:tcBorders>
              <w:left w:val="nil"/>
              <w:bottom w:val="nil"/>
              <w:right w:val="nil"/>
            </w:tcBorders>
          </w:tcPr>
          <w:p w:rsidR="002631BF" w:rsidRPr="008969B5" w:rsidRDefault="002631BF" w:rsidP="00DB53B9">
            <w:pPr>
              <w:spacing w:after="20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Make entries/corrections on CRFs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17 = Sign off CRF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18 = Maintain essential documents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19 = Perform study related assessments as per protocol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53B9">
              <w:rPr>
                <w:rFonts w:asciiTheme="minorHAnsi" w:hAnsiTheme="minorHAnsi" w:cstheme="minorHAnsi"/>
                <w:sz w:val="18"/>
                <w:szCs w:val="18"/>
              </w:rPr>
              <w:t xml:space="preserve">20 = Other (specify):  </w:t>
            </w:r>
            <w:r w:rsidR="00DB53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DB53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DB53B9">
              <w:rPr>
                <w:rFonts w:asciiTheme="minorHAnsi" w:hAnsiTheme="minorHAnsi" w:cstheme="minorHAnsi"/>
                <w:sz w:val="18"/>
                <w:szCs w:val="18"/>
              </w:rPr>
            </w:r>
            <w:r w:rsidR="00DB53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B53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B53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B53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B53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B53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B53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B53B9">
              <w:rPr>
                <w:rFonts w:asciiTheme="minorHAnsi" w:hAnsiTheme="minorHAnsi" w:cstheme="minorHAnsi"/>
                <w:sz w:val="18"/>
                <w:szCs w:val="18"/>
              </w:rPr>
              <w:t>21 = Other (speci</w:t>
            </w:r>
            <w:r w:rsidR="00DB53B9" w:rsidRPr="00DB53B9">
              <w:rPr>
                <w:rFonts w:asciiTheme="minorHAnsi" w:hAnsiTheme="minorHAnsi" w:cstheme="minorHAnsi"/>
                <w:sz w:val="18"/>
                <w:szCs w:val="18"/>
              </w:rPr>
              <w:t>fy):</w:t>
            </w:r>
            <w:r w:rsidR="00DB53B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B53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DB53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DB53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DB53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DB53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DB53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DB53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DB53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DB53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DB53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115EC0" w:rsidRPr="001F7E7D" w:rsidTr="004A241F">
        <w:trPr>
          <w:trHeight w:val="232"/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115EC0" w:rsidRPr="001F7E7D" w:rsidRDefault="00115EC0" w:rsidP="004A241F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Name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15EC0" w:rsidRPr="009A5C08" w:rsidRDefault="00115EC0" w:rsidP="004A241F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Role 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115EC0" w:rsidRPr="001F7E7D" w:rsidRDefault="004A30AE" w:rsidP="004A241F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 Study Task(s)        </w:t>
            </w:r>
            <w:r w:rsidRPr="004C533E">
              <w:rPr>
                <w:rFonts w:asciiTheme="minorHAnsi" w:hAnsiTheme="minorHAnsi" w:cstheme="minorHAnsi"/>
                <w:sz w:val="22"/>
                <w:szCs w:val="22"/>
              </w:rPr>
              <w:t>(choose from list below)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15EC0" w:rsidRPr="001F7E7D" w:rsidRDefault="00115EC0" w:rsidP="004A241F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Initials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115EC0" w:rsidRPr="001F7E7D" w:rsidRDefault="00115EC0" w:rsidP="004A241F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5EC0" w:rsidRPr="001F7E7D" w:rsidRDefault="00115EC0" w:rsidP="004A241F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Start Date </w:t>
            </w:r>
            <w:r w:rsidRPr="00416FD4">
              <w:rPr>
                <w:rFonts w:asciiTheme="minorHAnsi" w:hAnsiTheme="minorHAnsi" w:cstheme="minorHAnsi"/>
                <w:b/>
                <w:sz w:val="16"/>
                <w:szCs w:val="16"/>
              </w:rPr>
              <w:t>(dd/mmm/yyyy)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5EC0" w:rsidRDefault="00115EC0" w:rsidP="004A241F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 Initial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30AE" w:rsidRDefault="004A30AE" w:rsidP="004A30AE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End Date </w:t>
            </w:r>
          </w:p>
          <w:p w:rsidR="004A30AE" w:rsidRDefault="004A30AE" w:rsidP="004A30AE">
            <w:pPr>
              <w:spacing w:before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C53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16FD4">
              <w:rPr>
                <w:rFonts w:asciiTheme="minorHAnsi" w:hAnsiTheme="minorHAnsi" w:cstheme="minorHAnsi"/>
                <w:b/>
                <w:sz w:val="16"/>
                <w:szCs w:val="16"/>
              </w:rPr>
              <w:t>(dd/mmm/yyyy)</w:t>
            </w:r>
          </w:p>
          <w:p w:rsidR="00115EC0" w:rsidRDefault="004A30AE" w:rsidP="004A30A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33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4C533E">
              <w:rPr>
                <w:rFonts w:asciiTheme="minorHAnsi" w:hAnsiTheme="minorHAnsi" w:cstheme="minorHAnsi"/>
                <w:b/>
                <w:sz w:val="18"/>
                <w:szCs w:val="18"/>
              </w:rPr>
              <w:t>f prior to EOS)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115EC0" w:rsidRDefault="00115EC0" w:rsidP="004A241F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 Initial</w:t>
            </w:r>
          </w:p>
        </w:tc>
      </w:tr>
      <w:tr w:rsidR="0037701B" w:rsidRPr="001F7E7D" w:rsidTr="00793FAA">
        <w:trPr>
          <w:trHeight w:val="232"/>
        </w:trPr>
        <w:tc>
          <w:tcPr>
            <w:tcW w:w="2269" w:type="dxa"/>
            <w:shd w:val="clear" w:color="auto" w:fill="auto"/>
          </w:tcPr>
          <w:p w:rsidR="0037701B" w:rsidRPr="007C5DB7" w:rsidRDefault="0037701B" w:rsidP="0017549E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17549E" w:rsidRPr="007C5DB7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7701B" w:rsidRPr="001F7E7D" w:rsidTr="00793FAA">
        <w:trPr>
          <w:trHeight w:val="232"/>
        </w:trPr>
        <w:tc>
          <w:tcPr>
            <w:tcW w:w="2269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7701B" w:rsidRPr="001F7E7D" w:rsidTr="00793FAA">
        <w:trPr>
          <w:trHeight w:val="232"/>
        </w:trPr>
        <w:tc>
          <w:tcPr>
            <w:tcW w:w="2269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7701B" w:rsidRPr="001F7E7D" w:rsidTr="00793FAA">
        <w:trPr>
          <w:trHeight w:val="232"/>
        </w:trPr>
        <w:tc>
          <w:tcPr>
            <w:tcW w:w="2269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7701B" w:rsidRPr="001F7E7D" w:rsidTr="00793FAA">
        <w:trPr>
          <w:trHeight w:val="232"/>
        </w:trPr>
        <w:tc>
          <w:tcPr>
            <w:tcW w:w="2269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7701B" w:rsidRPr="001F7E7D" w:rsidTr="00793FAA">
        <w:trPr>
          <w:trHeight w:val="232"/>
        </w:trPr>
        <w:tc>
          <w:tcPr>
            <w:tcW w:w="2269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7701B" w:rsidRPr="001F7E7D" w:rsidTr="00793FAA">
        <w:trPr>
          <w:trHeight w:val="232"/>
        </w:trPr>
        <w:tc>
          <w:tcPr>
            <w:tcW w:w="2269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93FAA" w:rsidRPr="00DD6EF5" w:rsidTr="00DF545B">
        <w:trPr>
          <w:trHeight w:val="232"/>
        </w:trPr>
        <w:tc>
          <w:tcPr>
            <w:tcW w:w="7095" w:type="dxa"/>
            <w:gridSpan w:val="7"/>
            <w:tcBorders>
              <w:right w:val="nil"/>
            </w:tcBorders>
          </w:tcPr>
          <w:p w:rsidR="00793FAA" w:rsidRDefault="00793FAA" w:rsidP="00DF545B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837">
              <w:rPr>
                <w:rFonts w:asciiTheme="minorHAnsi" w:hAnsiTheme="minorHAnsi" w:cstheme="minorHAnsi"/>
                <w:b/>
                <w:sz w:val="22"/>
                <w:szCs w:val="22"/>
              </w:rPr>
              <w:t>Investigator Signature:</w:t>
            </w:r>
          </w:p>
          <w:p w:rsidR="00793FAA" w:rsidRPr="00612837" w:rsidRDefault="000A4933" w:rsidP="00DF545B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Comment: </w:t>
            </w:r>
          </w:p>
        </w:tc>
        <w:tc>
          <w:tcPr>
            <w:tcW w:w="7841" w:type="dxa"/>
            <w:gridSpan w:val="6"/>
            <w:tcBorders>
              <w:left w:val="nil"/>
            </w:tcBorders>
          </w:tcPr>
          <w:p w:rsidR="00793FAA" w:rsidRPr="00612837" w:rsidRDefault="00793FAA" w:rsidP="00DF545B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837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:rsidR="00793FAA" w:rsidRPr="00DD6EF5" w:rsidRDefault="00793FAA" w:rsidP="00DF545B">
            <w:pPr>
              <w:spacing w:before="60"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793FAA" w:rsidRPr="001F7E7D" w:rsidTr="00E80988">
        <w:trPr>
          <w:trHeight w:val="1032"/>
        </w:trPr>
        <w:tc>
          <w:tcPr>
            <w:tcW w:w="14936" w:type="dxa"/>
            <w:gridSpan w:val="13"/>
            <w:shd w:val="clear" w:color="auto" w:fill="auto"/>
          </w:tcPr>
          <w:tbl>
            <w:tblPr>
              <w:tblStyle w:val="TableGrid"/>
              <w:tblW w:w="14936" w:type="dxa"/>
              <w:tblLayout w:type="fixed"/>
              <w:tblLook w:val="04A0" w:firstRow="1" w:lastRow="0" w:firstColumn="1" w:lastColumn="0" w:noHBand="0" w:noVBand="1"/>
            </w:tblPr>
            <w:tblGrid>
              <w:gridCol w:w="3486"/>
              <w:gridCol w:w="3466"/>
              <w:gridCol w:w="3539"/>
              <w:gridCol w:w="4445"/>
            </w:tblGrid>
            <w:tr w:rsidR="00793FAA" w:rsidRPr="008969B5" w:rsidTr="00DF545B">
              <w:trPr>
                <w:trHeight w:val="1290"/>
              </w:trPr>
              <w:tc>
                <w:tcPr>
                  <w:tcW w:w="3486" w:type="dxa"/>
                  <w:tcBorders>
                    <w:left w:val="nil"/>
                    <w:bottom w:val="nil"/>
                    <w:right w:val="nil"/>
                  </w:tcBorders>
                </w:tcPr>
                <w:p w:rsidR="00793FAA" w:rsidRPr="004955C5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Task Key:</w:t>
                  </w:r>
                </w:p>
                <w:p w:rsidR="00793FAA" w:rsidRPr="008969B5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1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Obtain Informed</w:t>
                  </w: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Consent</w:t>
                  </w:r>
                </w:p>
                <w:p w:rsidR="00793FAA" w:rsidRPr="008969B5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Subject selection/recruitment</w:t>
                  </w: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793FAA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Confirm eligibility (review inclusion/exclusion criteria)</w:t>
                  </w: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793FAA" w:rsidRPr="008969B5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4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Obtain medical history (source </w:t>
                  </w:r>
                  <w:r w:rsidRPr="00DB53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documents)</w:t>
                  </w: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66" w:type="dxa"/>
                  <w:tcBorders>
                    <w:left w:val="nil"/>
                    <w:bottom w:val="nil"/>
                    <w:right w:val="nil"/>
                  </w:tcBorders>
                </w:tcPr>
                <w:p w:rsidR="00793FAA" w:rsidRPr="008969B5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5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Perform physical exam</w:t>
                  </w:r>
                </w:p>
                <w:p w:rsidR="00793FAA" w:rsidRPr="008969B5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6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Conduct study visit procedure as outlined in the protocol</w:t>
                  </w: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  <w:p w:rsidR="00793FAA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7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Make study related medical decisions</w:t>
                  </w:r>
                </w:p>
                <w:p w:rsidR="00793FAA" w:rsidRPr="008969B5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8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Assess AEs/SAEs</w:t>
                  </w: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793FAA" w:rsidRPr="008969B5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9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Dispense study drug</w:t>
                  </w:r>
                </w:p>
                <w:p w:rsidR="00793FAA" w:rsidRPr="008969B5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39" w:type="dxa"/>
                  <w:tcBorders>
                    <w:left w:val="nil"/>
                    <w:bottom w:val="nil"/>
                    <w:right w:val="nil"/>
                  </w:tcBorders>
                </w:tcPr>
                <w:p w:rsidR="00793FAA" w:rsidRPr="008969B5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10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Perform drug accountability</w:t>
                  </w: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  <w:p w:rsidR="00793FAA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11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Study drug storage and temperature monitoring</w:t>
                  </w:r>
                </w:p>
                <w:p w:rsidR="00793FAA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 = Sample collection</w:t>
                  </w:r>
                </w:p>
                <w:p w:rsidR="00793FAA" w:rsidRPr="008969B5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</w:t>
                  </w: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Sample processing and/or shipment</w:t>
                  </w: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793FAA" w:rsidRPr="008969B5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Evaluate study related test results</w:t>
                  </w:r>
                </w:p>
                <w:p w:rsidR="00793FAA" w:rsidRPr="00DB53B9" w:rsidRDefault="00793FAA" w:rsidP="00DF545B">
                  <w:pPr>
                    <w:spacing w:before="60"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B53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15 = Use IWRS/IVRS</w:t>
                  </w:r>
                </w:p>
              </w:tc>
              <w:tc>
                <w:tcPr>
                  <w:tcW w:w="4445" w:type="dxa"/>
                  <w:tcBorders>
                    <w:left w:val="nil"/>
                    <w:bottom w:val="nil"/>
                    <w:right w:val="nil"/>
                  </w:tcBorders>
                </w:tcPr>
                <w:p w:rsidR="00793FAA" w:rsidRPr="008969B5" w:rsidRDefault="00793FAA" w:rsidP="00DF545B">
                  <w:pPr>
                    <w:spacing w:after="200"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16</w:t>
                  </w:r>
                  <w:r w:rsidRPr="008969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=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Make entries/corrections on CRFs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17 = Sign off CRF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18 = Maintain essential documents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19 = Perform study related assessments as per protocol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 xml:space="preserve">20 = Other (specify):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 w:rsidRPr="00DB53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21 = Other (specify):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93FAA" w:rsidRPr="00090D0B" w:rsidRDefault="00793FAA" w:rsidP="004A241F">
            <w:pPr>
              <w:spacing w:before="6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7701B" w:rsidRPr="001F7E7D" w:rsidTr="00793FAA">
        <w:trPr>
          <w:trHeight w:val="232"/>
        </w:trPr>
        <w:tc>
          <w:tcPr>
            <w:tcW w:w="2269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7701B" w:rsidRPr="001F7E7D" w:rsidTr="00793FAA">
        <w:trPr>
          <w:trHeight w:val="232"/>
        </w:trPr>
        <w:tc>
          <w:tcPr>
            <w:tcW w:w="2269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7701B" w:rsidRPr="001F7E7D" w:rsidTr="00793FAA">
        <w:trPr>
          <w:trHeight w:val="232"/>
        </w:trPr>
        <w:tc>
          <w:tcPr>
            <w:tcW w:w="2269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7701B" w:rsidRPr="001F7E7D" w:rsidTr="00793FAA">
        <w:trPr>
          <w:trHeight w:val="232"/>
        </w:trPr>
        <w:tc>
          <w:tcPr>
            <w:tcW w:w="2269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7701B" w:rsidRPr="001F7E7D" w:rsidTr="00793FAA">
        <w:trPr>
          <w:trHeight w:val="232"/>
        </w:trPr>
        <w:tc>
          <w:tcPr>
            <w:tcW w:w="2269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2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DF545B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7C5DB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</w:tcPr>
          <w:p w:rsidR="0037701B" w:rsidRPr="007C5DB7" w:rsidRDefault="0037701B" w:rsidP="004A241F">
            <w:pPr>
              <w:spacing w:before="6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15EC0" w:rsidRPr="001F7E7D" w:rsidTr="004A241F">
        <w:trPr>
          <w:trHeight w:val="232"/>
        </w:trPr>
        <w:tc>
          <w:tcPr>
            <w:tcW w:w="7095" w:type="dxa"/>
            <w:gridSpan w:val="7"/>
            <w:tcBorders>
              <w:right w:val="nil"/>
            </w:tcBorders>
          </w:tcPr>
          <w:p w:rsidR="00115EC0" w:rsidRPr="00DD6EF5" w:rsidRDefault="00115EC0" w:rsidP="004A241F">
            <w:pPr>
              <w:spacing w:before="60"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115EC0" w:rsidRPr="00612837" w:rsidRDefault="00115EC0" w:rsidP="004A241F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837">
              <w:rPr>
                <w:rFonts w:asciiTheme="minorHAnsi" w:hAnsiTheme="minorHAnsi" w:cstheme="minorHAnsi"/>
                <w:b/>
                <w:sz w:val="22"/>
                <w:szCs w:val="22"/>
              </w:rPr>
              <w:t>Investigator Signature:</w:t>
            </w:r>
          </w:p>
        </w:tc>
        <w:tc>
          <w:tcPr>
            <w:tcW w:w="7841" w:type="dxa"/>
            <w:gridSpan w:val="6"/>
            <w:tcBorders>
              <w:left w:val="nil"/>
            </w:tcBorders>
          </w:tcPr>
          <w:p w:rsidR="00115EC0" w:rsidRPr="00DD6EF5" w:rsidRDefault="00115EC0" w:rsidP="004A241F">
            <w:pPr>
              <w:spacing w:after="200"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115EC0" w:rsidRPr="00612837" w:rsidRDefault="00115EC0" w:rsidP="004A241F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837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:rsidR="00115EC0" w:rsidRPr="00DD6EF5" w:rsidRDefault="00115EC0" w:rsidP="004A241F">
            <w:pPr>
              <w:spacing w:before="60"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115EC0" w:rsidRPr="001F7E7D" w:rsidTr="004A241F">
        <w:trPr>
          <w:trHeight w:val="1290"/>
        </w:trPr>
        <w:tc>
          <w:tcPr>
            <w:tcW w:w="3486" w:type="dxa"/>
            <w:gridSpan w:val="2"/>
            <w:tcBorders>
              <w:bottom w:val="nil"/>
            </w:tcBorders>
          </w:tcPr>
          <w:p w:rsidR="00115EC0" w:rsidRPr="004955C5" w:rsidRDefault="002631BF" w:rsidP="004955C5">
            <w:pPr>
              <w:spacing w:before="6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Task Key:</w:t>
            </w:r>
          </w:p>
          <w:p w:rsidR="00115EC0" w:rsidRPr="008969B5" w:rsidRDefault="00115EC0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1 = </w:t>
            </w:r>
            <w:r w:rsidR="00347D5B">
              <w:rPr>
                <w:rFonts w:asciiTheme="minorHAnsi" w:hAnsiTheme="minorHAnsi" w:cstheme="minorHAnsi"/>
                <w:sz w:val="18"/>
                <w:szCs w:val="18"/>
              </w:rPr>
              <w:t>Obtain Informed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Consent</w:t>
            </w:r>
          </w:p>
          <w:p w:rsidR="00115EC0" w:rsidRPr="008969B5" w:rsidRDefault="00115EC0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2 = </w:t>
            </w:r>
            <w:r w:rsidR="00347D5B">
              <w:rPr>
                <w:rFonts w:asciiTheme="minorHAnsi" w:hAnsiTheme="minorHAnsi" w:cstheme="minorHAnsi"/>
                <w:sz w:val="18"/>
                <w:szCs w:val="18"/>
              </w:rPr>
              <w:t>Subject selection/recruitment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955C5" w:rsidRDefault="00115EC0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3 = </w:t>
            </w:r>
            <w:r w:rsidR="00347D5B">
              <w:rPr>
                <w:rFonts w:asciiTheme="minorHAnsi" w:hAnsiTheme="minorHAnsi" w:cstheme="minorHAnsi"/>
                <w:sz w:val="18"/>
                <w:szCs w:val="18"/>
              </w:rPr>
              <w:t>Confirm eligibility (review inclusion/exclusion criteria)</w:t>
            </w:r>
            <w:r w:rsidR="004955C5"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15EC0" w:rsidRPr="008969B5" w:rsidRDefault="004955C5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4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Obtain medical history (source documents)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bottom w:val="nil"/>
            </w:tcBorders>
          </w:tcPr>
          <w:p w:rsidR="00115EC0" w:rsidRPr="008969B5" w:rsidRDefault="00115EC0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5 = </w:t>
            </w:r>
            <w:r w:rsidR="00347D5B">
              <w:rPr>
                <w:rFonts w:asciiTheme="minorHAnsi" w:hAnsiTheme="minorHAnsi" w:cstheme="minorHAnsi"/>
                <w:sz w:val="18"/>
                <w:szCs w:val="18"/>
              </w:rPr>
              <w:t>Perform physical exam</w:t>
            </w:r>
          </w:p>
          <w:p w:rsidR="00115EC0" w:rsidRPr="008969B5" w:rsidRDefault="00115EC0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6 = </w:t>
            </w:r>
            <w:r w:rsidR="00347D5B">
              <w:rPr>
                <w:rFonts w:asciiTheme="minorHAnsi" w:hAnsiTheme="minorHAnsi" w:cstheme="minorHAnsi"/>
                <w:sz w:val="18"/>
                <w:szCs w:val="18"/>
              </w:rPr>
              <w:t>Conduct study visit procedure as outlined in the protocol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4955C5" w:rsidRDefault="00115EC0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7 = </w:t>
            </w:r>
            <w:r w:rsidR="00347D5B">
              <w:rPr>
                <w:rFonts w:asciiTheme="minorHAnsi" w:hAnsiTheme="minorHAnsi" w:cstheme="minorHAnsi"/>
                <w:sz w:val="18"/>
                <w:szCs w:val="18"/>
              </w:rPr>
              <w:t>Make study related medical decisions</w:t>
            </w:r>
          </w:p>
          <w:p w:rsidR="004955C5" w:rsidRPr="008969B5" w:rsidRDefault="004955C5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8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Assess AEs/SAEs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955C5" w:rsidRPr="008969B5" w:rsidRDefault="004955C5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9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Dispense study drug</w:t>
            </w:r>
          </w:p>
          <w:p w:rsidR="00115EC0" w:rsidRPr="008969B5" w:rsidRDefault="00115EC0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9" w:type="dxa"/>
            <w:gridSpan w:val="5"/>
            <w:tcBorders>
              <w:bottom w:val="nil"/>
            </w:tcBorders>
          </w:tcPr>
          <w:p w:rsidR="00115EC0" w:rsidRPr="008969B5" w:rsidRDefault="00115EC0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10 = </w:t>
            </w:r>
            <w:r w:rsidR="00347D5B">
              <w:rPr>
                <w:rFonts w:asciiTheme="minorHAnsi" w:hAnsiTheme="minorHAnsi" w:cstheme="minorHAnsi"/>
                <w:sz w:val="18"/>
                <w:szCs w:val="18"/>
              </w:rPr>
              <w:t>Perform drug accountability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115EC0" w:rsidRDefault="00115EC0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11 = </w:t>
            </w:r>
            <w:r w:rsidR="00347D5B">
              <w:rPr>
                <w:rFonts w:asciiTheme="minorHAnsi" w:hAnsiTheme="minorHAnsi" w:cstheme="minorHAnsi"/>
                <w:sz w:val="18"/>
                <w:szCs w:val="18"/>
              </w:rPr>
              <w:t>Study drug storage and temperature monitoring</w:t>
            </w:r>
          </w:p>
          <w:p w:rsidR="004955C5" w:rsidRDefault="00347D5B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 = Sample collection</w:t>
            </w:r>
          </w:p>
          <w:p w:rsidR="004955C5" w:rsidRPr="008969B5" w:rsidRDefault="004955C5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Sample processing and/or shipment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955C5" w:rsidRPr="008969B5" w:rsidRDefault="004955C5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Evaluate study related test results</w:t>
            </w:r>
          </w:p>
          <w:p w:rsidR="00347D5B" w:rsidRPr="008969B5" w:rsidRDefault="004955C5" w:rsidP="004955C5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Use IWRS/IVRS</w:t>
            </w:r>
          </w:p>
        </w:tc>
        <w:tc>
          <w:tcPr>
            <w:tcW w:w="4445" w:type="dxa"/>
            <w:gridSpan w:val="4"/>
            <w:tcBorders>
              <w:bottom w:val="nil"/>
            </w:tcBorders>
          </w:tcPr>
          <w:p w:rsidR="004955C5" w:rsidRPr="008969B5" w:rsidRDefault="004955C5" w:rsidP="004955C5">
            <w:pPr>
              <w:spacing w:after="20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115EC0" w:rsidRPr="008969B5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 w:rsidR="00347D5B">
              <w:rPr>
                <w:rFonts w:asciiTheme="minorHAnsi" w:hAnsiTheme="minorHAnsi" w:cstheme="minorHAnsi"/>
                <w:sz w:val="18"/>
                <w:szCs w:val="18"/>
              </w:rPr>
              <w:t>Make entries/corrections on CRFs</w:t>
            </w:r>
            <w:r w:rsidR="00347D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347D5B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Sign off CRF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18 = Maintain essential documents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19 = Perform study related assessments as per protocol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20 = Other (specify):____________________________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21 = Other (specify):____________________________</w:t>
            </w:r>
          </w:p>
        </w:tc>
      </w:tr>
      <w:tr w:rsidR="00E3251A" w:rsidRPr="001F7E7D" w:rsidTr="00E3251A">
        <w:trPr>
          <w:trHeight w:val="576"/>
        </w:trPr>
        <w:tc>
          <w:tcPr>
            <w:tcW w:w="14936" w:type="dxa"/>
            <w:gridSpan w:val="13"/>
            <w:tcBorders>
              <w:bottom w:val="nil"/>
            </w:tcBorders>
          </w:tcPr>
          <w:p w:rsidR="00E3251A" w:rsidRPr="00DD6EF5" w:rsidRDefault="00E3251A" w:rsidP="004A241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EF5">
              <w:rPr>
                <w:rFonts w:asciiTheme="minorHAnsi" w:hAnsiTheme="minorHAnsi" w:cstheme="minorHAnsi"/>
                <w:b/>
                <w:sz w:val="22"/>
                <w:szCs w:val="22"/>
              </w:rPr>
              <w:t>End of Study Declaration: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6E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3251A">
              <w:rPr>
                <w:rFonts w:asciiTheme="minorHAnsi" w:hAnsiTheme="minorHAnsi" w:cstheme="minorHAnsi"/>
                <w:sz w:val="22"/>
                <w:szCs w:val="22"/>
              </w:rPr>
              <w:t>I hereby confirm that the above information is accurate and complete, and that I authorized the delegation of study- related tasks to each individual as listed above.</w:t>
            </w:r>
            <w:r w:rsidRPr="00E325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E3251A" w:rsidRPr="001F7E7D" w:rsidTr="00E3251A">
        <w:trPr>
          <w:trHeight w:val="471"/>
        </w:trPr>
        <w:tc>
          <w:tcPr>
            <w:tcW w:w="706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E3251A" w:rsidRPr="00DD6EF5" w:rsidRDefault="00090C1C" w:rsidP="004A241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Principal </w:t>
            </w:r>
            <w:r w:rsidR="00E3251A" w:rsidRPr="00DD6EF5">
              <w:rPr>
                <w:rFonts w:asciiTheme="minorHAnsi" w:hAnsiTheme="minorHAnsi" w:cstheme="minorHAnsi"/>
                <w:b/>
                <w:sz w:val="22"/>
                <w:szCs w:val="22"/>
              </w:rPr>
              <w:t>Investigator Signature:</w:t>
            </w:r>
          </w:p>
        </w:tc>
        <w:tc>
          <w:tcPr>
            <w:tcW w:w="7871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E3251A" w:rsidRPr="00DD6EF5" w:rsidRDefault="00E3251A" w:rsidP="004A241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EF5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:rsidR="008E4842" w:rsidRDefault="00003351" w:rsidP="00090C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0C1C">
        <w:rPr>
          <w:rFonts w:asciiTheme="minorHAnsi" w:hAnsiTheme="minorHAnsi" w:cstheme="minorHAnsi"/>
          <w:sz w:val="22"/>
          <w:szCs w:val="22"/>
        </w:rPr>
        <w:lastRenderedPageBreak/>
        <w:t xml:space="preserve">It is the </w:t>
      </w:r>
      <w:r w:rsidR="006229B7">
        <w:rPr>
          <w:rFonts w:asciiTheme="minorHAnsi" w:hAnsiTheme="minorHAnsi" w:cstheme="minorHAnsi"/>
          <w:sz w:val="22"/>
          <w:szCs w:val="22"/>
        </w:rPr>
        <w:t>Principal I</w:t>
      </w:r>
      <w:r w:rsidRPr="00090C1C">
        <w:rPr>
          <w:rFonts w:asciiTheme="minorHAnsi" w:hAnsiTheme="minorHAnsi" w:cstheme="minorHAnsi"/>
          <w:sz w:val="22"/>
          <w:szCs w:val="22"/>
        </w:rPr>
        <w:t xml:space="preserve">nvestigators’ </w:t>
      </w:r>
      <w:r w:rsidR="006229B7">
        <w:rPr>
          <w:rFonts w:asciiTheme="minorHAnsi" w:hAnsiTheme="minorHAnsi" w:cstheme="minorHAnsi"/>
          <w:sz w:val="22"/>
          <w:szCs w:val="22"/>
        </w:rPr>
        <w:t xml:space="preserve">(PI) </w:t>
      </w:r>
      <w:r w:rsidRPr="00090C1C">
        <w:rPr>
          <w:rFonts w:asciiTheme="minorHAnsi" w:hAnsiTheme="minorHAnsi" w:cstheme="minorHAnsi"/>
          <w:sz w:val="22"/>
          <w:szCs w:val="22"/>
        </w:rPr>
        <w:t xml:space="preserve">responsibility to supervise the conduct of the clinical investigation and to protect the rights, safety and welfare of participants in clinical trials.  </w:t>
      </w:r>
      <w:r w:rsidR="008E4842" w:rsidRPr="00090C1C">
        <w:rPr>
          <w:rFonts w:asciiTheme="minorHAnsi" w:hAnsiTheme="minorHAnsi" w:cstheme="minorHAnsi"/>
          <w:sz w:val="22"/>
          <w:szCs w:val="22"/>
        </w:rPr>
        <w:t xml:space="preserve"> </w:t>
      </w:r>
      <w:r w:rsidR="00AD0547" w:rsidRPr="00090C1C">
        <w:rPr>
          <w:rFonts w:asciiTheme="minorHAnsi" w:hAnsiTheme="minorHAnsi" w:cstheme="minorHAnsi"/>
          <w:sz w:val="22"/>
          <w:szCs w:val="22"/>
        </w:rPr>
        <w:t xml:space="preserve">Per ICH GCP, </w:t>
      </w:r>
      <w:r w:rsidR="006229B7">
        <w:rPr>
          <w:rFonts w:asciiTheme="minorHAnsi" w:hAnsiTheme="minorHAnsi" w:cstheme="minorHAnsi"/>
          <w:sz w:val="22"/>
          <w:szCs w:val="22"/>
        </w:rPr>
        <w:t>the PI</w:t>
      </w:r>
      <w:r w:rsidR="008E4842" w:rsidRPr="00090C1C">
        <w:rPr>
          <w:rFonts w:asciiTheme="minorHAnsi" w:hAnsiTheme="minorHAnsi" w:cstheme="minorHAnsi"/>
          <w:sz w:val="22"/>
          <w:szCs w:val="22"/>
        </w:rPr>
        <w:t xml:space="preserve"> should maintain a list of appropriately qualified and trained persons to whom the investigator has delegated significant trial related duties.</w:t>
      </w:r>
    </w:p>
    <w:p w:rsidR="00090C1C" w:rsidRPr="00090C1C" w:rsidRDefault="00090C1C" w:rsidP="00090C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0C1C">
        <w:rPr>
          <w:rFonts w:asciiTheme="minorHAnsi" w:hAnsiTheme="minorHAnsi" w:cstheme="minorHAnsi"/>
          <w:sz w:val="22"/>
          <w:szCs w:val="22"/>
        </w:rPr>
        <w:t xml:space="preserve">To fulfil the requirements stated in ICH GCP all personnel performing study related procedures must be listed on the log.  </w:t>
      </w:r>
    </w:p>
    <w:p w:rsidR="00694FE9" w:rsidRPr="00090C1C" w:rsidRDefault="008E4842" w:rsidP="00090C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0C1C">
        <w:rPr>
          <w:rFonts w:asciiTheme="minorHAnsi" w:hAnsiTheme="minorHAnsi" w:cstheme="minorHAnsi"/>
          <w:sz w:val="22"/>
          <w:szCs w:val="22"/>
        </w:rPr>
        <w:t>All staff delegated to study related duties must be able to show evidence of appropriate education and training to confirm they are qualified to perform the delegated task.</w:t>
      </w:r>
    </w:p>
    <w:p w:rsidR="00003351" w:rsidRPr="00090C1C" w:rsidRDefault="00003351" w:rsidP="00090C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0C1C">
        <w:rPr>
          <w:rFonts w:asciiTheme="minorHAnsi" w:hAnsiTheme="minorHAnsi" w:cstheme="minorHAnsi"/>
          <w:sz w:val="22"/>
          <w:szCs w:val="22"/>
        </w:rPr>
        <w:t>The log should be updated as new personal are added or removed and/or study roles change.  Changes must be approved by the PI before they are implemented.</w:t>
      </w:r>
    </w:p>
    <w:p w:rsidR="00AD0547" w:rsidRPr="00090C1C" w:rsidRDefault="00AD0547" w:rsidP="00090C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0C1C">
        <w:rPr>
          <w:rFonts w:asciiTheme="minorHAnsi" w:hAnsiTheme="minorHAnsi" w:cstheme="minorHAnsi"/>
          <w:sz w:val="22"/>
          <w:szCs w:val="22"/>
        </w:rPr>
        <w:t xml:space="preserve">This log may be completed </w:t>
      </w:r>
      <w:r w:rsidR="00724FEF" w:rsidRPr="00090C1C">
        <w:rPr>
          <w:rFonts w:asciiTheme="minorHAnsi" w:hAnsiTheme="minorHAnsi" w:cstheme="minorHAnsi"/>
          <w:sz w:val="22"/>
          <w:szCs w:val="22"/>
        </w:rPr>
        <w:t>electronically;</w:t>
      </w:r>
      <w:r w:rsidRPr="00090C1C">
        <w:rPr>
          <w:rFonts w:asciiTheme="minorHAnsi" w:hAnsiTheme="minorHAnsi" w:cstheme="minorHAnsi"/>
          <w:sz w:val="22"/>
          <w:szCs w:val="22"/>
        </w:rPr>
        <w:t xml:space="preserve"> however the signature and initial columns are to be handwritten to validate signatures/initials used for consenting, source document completion and CRF entry.</w:t>
      </w:r>
    </w:p>
    <w:p w:rsidR="00AD0547" w:rsidRPr="00090C1C" w:rsidRDefault="00AD0547" w:rsidP="00090C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0C1C">
        <w:rPr>
          <w:rFonts w:asciiTheme="minorHAnsi" w:hAnsiTheme="minorHAnsi" w:cstheme="minorHAnsi"/>
          <w:sz w:val="22"/>
          <w:szCs w:val="22"/>
        </w:rPr>
        <w:t xml:space="preserve">At the </w:t>
      </w:r>
      <w:r w:rsidR="00B607CA">
        <w:rPr>
          <w:rFonts w:asciiTheme="minorHAnsi" w:hAnsiTheme="minorHAnsi" w:cstheme="minorHAnsi"/>
          <w:sz w:val="22"/>
          <w:szCs w:val="22"/>
        </w:rPr>
        <w:t>E</w:t>
      </w:r>
      <w:r w:rsidRPr="00090C1C">
        <w:rPr>
          <w:rFonts w:asciiTheme="minorHAnsi" w:hAnsiTheme="minorHAnsi" w:cstheme="minorHAnsi"/>
          <w:sz w:val="22"/>
          <w:szCs w:val="22"/>
        </w:rPr>
        <w:t xml:space="preserve">nd of </w:t>
      </w:r>
      <w:r w:rsidR="00B607CA">
        <w:rPr>
          <w:rFonts w:asciiTheme="minorHAnsi" w:hAnsiTheme="minorHAnsi" w:cstheme="minorHAnsi"/>
          <w:sz w:val="22"/>
          <w:szCs w:val="22"/>
        </w:rPr>
        <w:t>S</w:t>
      </w:r>
      <w:r w:rsidRPr="00090C1C">
        <w:rPr>
          <w:rFonts w:asciiTheme="minorHAnsi" w:hAnsiTheme="minorHAnsi" w:cstheme="minorHAnsi"/>
          <w:sz w:val="22"/>
          <w:szCs w:val="22"/>
        </w:rPr>
        <w:t>tudy</w:t>
      </w:r>
      <w:r w:rsidR="00B607CA">
        <w:rPr>
          <w:rFonts w:asciiTheme="minorHAnsi" w:hAnsiTheme="minorHAnsi" w:cstheme="minorHAnsi"/>
          <w:sz w:val="22"/>
          <w:szCs w:val="22"/>
        </w:rPr>
        <w:t xml:space="preserve"> (EOS)</w:t>
      </w:r>
      <w:r w:rsidRPr="00090C1C">
        <w:rPr>
          <w:rFonts w:asciiTheme="minorHAnsi" w:hAnsiTheme="minorHAnsi" w:cstheme="minorHAnsi"/>
          <w:sz w:val="22"/>
          <w:szCs w:val="22"/>
        </w:rPr>
        <w:t xml:space="preserve"> </w:t>
      </w:r>
      <w:r w:rsidR="00090C1C">
        <w:rPr>
          <w:rFonts w:asciiTheme="minorHAnsi" w:hAnsiTheme="minorHAnsi" w:cstheme="minorHAnsi"/>
          <w:sz w:val="22"/>
          <w:szCs w:val="22"/>
        </w:rPr>
        <w:t xml:space="preserve">the PI must </w:t>
      </w:r>
      <w:r w:rsidRPr="00090C1C">
        <w:rPr>
          <w:rFonts w:asciiTheme="minorHAnsi" w:hAnsiTheme="minorHAnsi" w:cstheme="minorHAnsi"/>
          <w:sz w:val="22"/>
          <w:szCs w:val="22"/>
        </w:rPr>
        <w:t xml:space="preserve">strike through unused lines and </w:t>
      </w:r>
      <w:r w:rsidR="00090C1C">
        <w:rPr>
          <w:rFonts w:asciiTheme="minorHAnsi" w:hAnsiTheme="minorHAnsi" w:cstheme="minorHAnsi"/>
          <w:sz w:val="22"/>
          <w:szCs w:val="22"/>
        </w:rPr>
        <w:t>sign the PI Declaration</w:t>
      </w:r>
    </w:p>
    <w:p w:rsidR="00AD0547" w:rsidRPr="001F7E7D" w:rsidRDefault="00AD0547" w:rsidP="00694FE9">
      <w:pPr>
        <w:rPr>
          <w:rFonts w:asciiTheme="minorHAnsi" w:hAnsiTheme="minorHAnsi" w:cstheme="minorHAnsi"/>
          <w:sz w:val="22"/>
          <w:szCs w:val="22"/>
        </w:rPr>
      </w:pPr>
    </w:p>
    <w:p w:rsidR="007C4613" w:rsidRDefault="006229B7"/>
    <w:sectPr w:rsidR="007C4613" w:rsidSect="006229B7">
      <w:headerReference w:type="default" r:id="rId9"/>
      <w:footerReference w:type="default" r:id="rId10"/>
      <w:pgSz w:w="16838" w:h="11906" w:orient="landscape"/>
      <w:pgMar w:top="1440" w:right="1276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BA" w:rsidRDefault="00C640BA" w:rsidP="00C640BA">
      <w:r>
        <w:separator/>
      </w:r>
    </w:p>
  </w:endnote>
  <w:endnote w:type="continuationSeparator" w:id="0">
    <w:p w:rsidR="00C640BA" w:rsidRDefault="00C640BA" w:rsidP="00C6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5841507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93919876"/>
          <w:docPartObj>
            <w:docPartGallery w:val="Page Numbers (Top of Page)"/>
            <w:docPartUnique/>
          </w:docPartObj>
        </w:sdtPr>
        <w:sdtEndPr/>
        <w:sdtContent>
          <w:p w:rsidR="006229B7" w:rsidRDefault="006229B7" w:rsidP="006229B7">
            <w:pPr>
              <w:pStyle w:val="Footer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229B7">
              <w:rPr>
                <w:rFonts w:asciiTheme="minorHAnsi" w:hAnsiTheme="minorHAnsi" w:cs="Arial"/>
                <w:sz w:val="18"/>
                <w:szCs w:val="18"/>
              </w:rPr>
              <w:t>Delegation of Responsibility Log, Version 1.0, 20160804</w:t>
            </w:r>
          </w:p>
          <w:p w:rsidR="006229B7" w:rsidRPr="006229B7" w:rsidRDefault="006229B7" w:rsidP="006229B7">
            <w:pPr>
              <w:pStyle w:val="Footer"/>
              <w:jc w:val="right"/>
              <w:rPr>
                <w:rFonts w:asciiTheme="minorHAnsi" w:hAnsiTheme="minorHAnsi" w:cs="Arial"/>
              </w:rPr>
            </w:pPr>
            <w:r w:rsidRPr="006229B7">
              <w:rPr>
                <w:rFonts w:asciiTheme="minorHAnsi" w:hAnsiTheme="minorHAnsi" w:cs="Arial"/>
              </w:rPr>
              <w:t>Protocol Number: ___________</w:t>
            </w:r>
          </w:p>
          <w:p w:rsidR="001F7E7D" w:rsidRPr="006229B7" w:rsidRDefault="00541A32" w:rsidP="006229B7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9B7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793FAA" w:rsidRPr="006229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</w:t>
            </w:r>
            <w:r w:rsidRPr="006229B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793FAA" w:rsidRPr="006229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</w:t>
            </w:r>
          </w:p>
        </w:sdtContent>
      </w:sdt>
    </w:sdtContent>
  </w:sdt>
  <w:p w:rsidR="001F7E7D" w:rsidRPr="00E85A6E" w:rsidRDefault="006229B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BA" w:rsidRDefault="00C640BA" w:rsidP="00C640BA">
      <w:r>
        <w:separator/>
      </w:r>
    </w:p>
  </w:footnote>
  <w:footnote w:type="continuationSeparator" w:id="0">
    <w:p w:rsidR="00C640BA" w:rsidRDefault="00C640BA" w:rsidP="00C6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7D" w:rsidRDefault="003A15A7" w:rsidP="001F7E7D">
    <w:pPr>
      <w:pStyle w:val="Header"/>
      <w:jc w:val="right"/>
    </w:pPr>
    <w:r>
      <w:rPr>
        <w:rFonts w:asciiTheme="minorHAnsi" w:hAnsiTheme="minorHAnsi" w:cstheme="minorHAnsi"/>
        <w:b/>
        <w:noProof/>
        <w:sz w:val="22"/>
        <w:szCs w:val="22"/>
        <w:lang w:val="en-AU" w:eastAsia="en-AU"/>
      </w:rPr>
      <w:drawing>
        <wp:anchor distT="0" distB="0" distL="114300" distR="114300" simplePos="0" relativeHeight="251659264" behindDoc="1" locked="0" layoutInCell="1" allowOverlap="1" wp14:anchorId="50F6E9F1" wp14:editId="2B79A083">
          <wp:simplePos x="0" y="0"/>
          <wp:positionH relativeFrom="column">
            <wp:posOffset>-276225</wp:posOffset>
          </wp:positionH>
          <wp:positionV relativeFrom="paragraph">
            <wp:posOffset>-30480</wp:posOffset>
          </wp:positionV>
          <wp:extent cx="915035" cy="2400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Heli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240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0BA">
      <w:rPr>
        <w:noProof/>
        <w:lang w:val="en-AU" w:eastAsia="en-AU"/>
      </w:rPr>
      <w:drawing>
        <wp:inline distT="0" distB="0" distL="0" distR="0" wp14:anchorId="740F92E2" wp14:editId="1482EB61">
          <wp:extent cx="2857500" cy="590550"/>
          <wp:effectExtent l="0" t="0" r="0" b="0"/>
          <wp:docPr id="4" name="Picture 4" descr="SA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 Healt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1C0B"/>
    <w:multiLevelType w:val="hybridMultilevel"/>
    <w:tmpl w:val="301E4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MqMOtLjNYwyVJp98e0dHYjP5RU=" w:salt="9D4w2RRwcmRvreAe0AT5ig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E9"/>
    <w:rsid w:val="00003351"/>
    <w:rsid w:val="00090C1C"/>
    <w:rsid w:val="00090D0B"/>
    <w:rsid w:val="000A4933"/>
    <w:rsid w:val="00114400"/>
    <w:rsid w:val="00115EC0"/>
    <w:rsid w:val="0017549E"/>
    <w:rsid w:val="001C5319"/>
    <w:rsid w:val="002631BF"/>
    <w:rsid w:val="002E7E6B"/>
    <w:rsid w:val="00347D5B"/>
    <w:rsid w:val="0037701B"/>
    <w:rsid w:val="003A15A7"/>
    <w:rsid w:val="00416FD4"/>
    <w:rsid w:val="00475D42"/>
    <w:rsid w:val="004955C5"/>
    <w:rsid w:val="004A30AE"/>
    <w:rsid w:val="004C533E"/>
    <w:rsid w:val="00521C8A"/>
    <w:rsid w:val="00541A32"/>
    <w:rsid w:val="0056102D"/>
    <w:rsid w:val="00612837"/>
    <w:rsid w:val="006229B7"/>
    <w:rsid w:val="00694A5C"/>
    <w:rsid w:val="00694FE9"/>
    <w:rsid w:val="00724FEF"/>
    <w:rsid w:val="00793FAA"/>
    <w:rsid w:val="007C5DB7"/>
    <w:rsid w:val="00870E8D"/>
    <w:rsid w:val="008969B5"/>
    <w:rsid w:val="008E4842"/>
    <w:rsid w:val="009A5C08"/>
    <w:rsid w:val="00AA4F80"/>
    <w:rsid w:val="00AD0547"/>
    <w:rsid w:val="00B512B1"/>
    <w:rsid w:val="00B607CA"/>
    <w:rsid w:val="00C640BA"/>
    <w:rsid w:val="00C96CB2"/>
    <w:rsid w:val="00D166D1"/>
    <w:rsid w:val="00D22080"/>
    <w:rsid w:val="00D40AC5"/>
    <w:rsid w:val="00D61D4A"/>
    <w:rsid w:val="00DB53B9"/>
    <w:rsid w:val="00DD6EF5"/>
    <w:rsid w:val="00E32291"/>
    <w:rsid w:val="00E3251A"/>
    <w:rsid w:val="00EF2002"/>
    <w:rsid w:val="00FB6571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694FE9"/>
    <w:pPr>
      <w:keepNext/>
      <w:outlineLvl w:val="1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694FE9"/>
    <w:pPr>
      <w:keepNext/>
      <w:outlineLvl w:val="5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4FE9"/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character" w:customStyle="1" w:styleId="Heading6Char">
    <w:name w:val="Heading 6 Char"/>
    <w:basedOn w:val="DefaultParagraphFont"/>
    <w:link w:val="Heading6"/>
    <w:rsid w:val="00694FE9"/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694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E9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94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E9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table" w:styleId="TableGrid">
    <w:name w:val="Table Grid"/>
    <w:basedOn w:val="TableNormal"/>
    <w:uiPriority w:val="59"/>
    <w:rsid w:val="00694F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E9"/>
    <w:rPr>
      <w:rFonts w:ascii="Tahoma" w:eastAsia="Times New Roman" w:hAnsi="Tahoma" w:cs="Tahoma"/>
      <w:sz w:val="16"/>
      <w:szCs w:val="16"/>
      <w:lang w:val="en-US" w:eastAsia="ko-KR"/>
    </w:rPr>
  </w:style>
  <w:style w:type="paragraph" w:styleId="ListParagraph">
    <w:name w:val="List Paragraph"/>
    <w:basedOn w:val="Normal"/>
    <w:uiPriority w:val="34"/>
    <w:qFormat/>
    <w:rsid w:val="00090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694FE9"/>
    <w:pPr>
      <w:keepNext/>
      <w:outlineLvl w:val="1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694FE9"/>
    <w:pPr>
      <w:keepNext/>
      <w:outlineLvl w:val="5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4FE9"/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character" w:customStyle="1" w:styleId="Heading6Char">
    <w:name w:val="Heading 6 Char"/>
    <w:basedOn w:val="DefaultParagraphFont"/>
    <w:link w:val="Heading6"/>
    <w:rsid w:val="00694FE9"/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694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E9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94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E9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table" w:styleId="TableGrid">
    <w:name w:val="Table Grid"/>
    <w:basedOn w:val="TableNormal"/>
    <w:uiPriority w:val="59"/>
    <w:rsid w:val="00694F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E9"/>
    <w:rPr>
      <w:rFonts w:ascii="Tahoma" w:eastAsia="Times New Roman" w:hAnsi="Tahoma" w:cs="Tahoma"/>
      <w:sz w:val="16"/>
      <w:szCs w:val="16"/>
      <w:lang w:val="en-US" w:eastAsia="ko-KR"/>
    </w:rPr>
  </w:style>
  <w:style w:type="paragraph" w:styleId="ListParagraph">
    <w:name w:val="List Paragraph"/>
    <w:basedOn w:val="Normal"/>
    <w:uiPriority w:val="34"/>
    <w:qFormat/>
    <w:rsid w:val="0009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BACE-B88C-4BF8-BC67-D411C425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Pamela (CO)</dc:creator>
  <cp:lastModifiedBy>Cooper, Pamela (CO)</cp:lastModifiedBy>
  <cp:revision>40</cp:revision>
  <dcterms:created xsi:type="dcterms:W3CDTF">2016-08-04T00:13:00Z</dcterms:created>
  <dcterms:modified xsi:type="dcterms:W3CDTF">2016-08-15T23:31:00Z</dcterms:modified>
</cp:coreProperties>
</file>