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D1" w:rsidRPr="00DD6FA6" w:rsidRDefault="00481BA8" w:rsidP="00795D20">
      <w:pPr>
        <w:shd w:val="clear" w:color="auto" w:fill="FFFFFF"/>
        <w:spacing w:before="120" w:after="0" w:line="240" w:lineRule="auto"/>
        <w:rPr>
          <w:rFonts w:ascii="Arial" w:hAnsi="Arial" w:cs="Arial"/>
          <w:b/>
          <w:color w:val="000000"/>
          <w:sz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hd w:val="clear" w:color="auto" w:fill="FFFFFF"/>
        </w:rPr>
        <w:t>B</w:t>
      </w:r>
      <w:r w:rsidRPr="00DD6FA6">
        <w:rPr>
          <w:rFonts w:ascii="Arial" w:hAnsi="Arial" w:cs="Arial"/>
          <w:b/>
          <w:color w:val="000000"/>
          <w:sz w:val="32"/>
          <w:shd w:val="clear" w:color="auto" w:fill="FFFFFF"/>
        </w:rPr>
        <w:t xml:space="preserve">enzodiazepines </w:t>
      </w:r>
      <w:r>
        <w:rPr>
          <w:rFonts w:ascii="Arial" w:hAnsi="Arial" w:cs="Arial"/>
          <w:b/>
          <w:color w:val="000000"/>
          <w:sz w:val="32"/>
          <w:shd w:val="clear" w:color="auto" w:fill="FFFFFF"/>
        </w:rPr>
        <w:t>+ MATOD - Client Agreement</w:t>
      </w:r>
    </w:p>
    <w:p w:rsidR="006540D1" w:rsidRPr="00494F70" w:rsidRDefault="006540D1" w:rsidP="00B1211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4C6543" w:rsidRPr="00494F70" w:rsidRDefault="008A1187" w:rsidP="0078795B">
      <w:pPr>
        <w:spacing w:line="240" w:lineRule="auto"/>
        <w:rPr>
          <w:rFonts w:ascii="Arial" w:hAnsi="Arial" w:cs="Arial"/>
          <w:color w:val="000000"/>
        </w:rPr>
      </w:pPr>
      <w:r w:rsidRPr="00494F70">
        <w:rPr>
          <w:rFonts w:ascii="Arial" w:hAnsi="Arial" w:cs="Arial"/>
          <w:color w:val="000000"/>
        </w:rPr>
        <w:t>The use of</w:t>
      </w:r>
      <w:r w:rsidR="00783409" w:rsidRPr="00494F70">
        <w:rPr>
          <w:rFonts w:ascii="Arial" w:hAnsi="Arial" w:cs="Arial"/>
          <w:color w:val="000000"/>
        </w:rPr>
        <w:t xml:space="preserve"> benzodiazepines</w:t>
      </w:r>
      <w:r w:rsidRPr="00494F70">
        <w:rPr>
          <w:rFonts w:ascii="Arial" w:hAnsi="Arial" w:cs="Arial"/>
          <w:color w:val="000000"/>
        </w:rPr>
        <w:t xml:space="preserve"> </w:t>
      </w:r>
      <w:r w:rsidR="00D649E6">
        <w:rPr>
          <w:rFonts w:ascii="Arial" w:hAnsi="Arial" w:cs="Arial"/>
          <w:color w:val="000000"/>
        </w:rPr>
        <w:t xml:space="preserve">such as diazepam, </w:t>
      </w:r>
      <w:proofErr w:type="spellStart"/>
      <w:r w:rsidR="00D649E6">
        <w:rPr>
          <w:rFonts w:ascii="Arial" w:hAnsi="Arial" w:cs="Arial"/>
          <w:color w:val="000000"/>
        </w:rPr>
        <w:t>oxazepa</w:t>
      </w:r>
      <w:r w:rsidR="00B275DB">
        <w:rPr>
          <w:rFonts w:ascii="Arial" w:hAnsi="Arial" w:cs="Arial"/>
          <w:color w:val="000000"/>
        </w:rPr>
        <w:t>m</w:t>
      </w:r>
      <w:proofErr w:type="spellEnd"/>
      <w:r w:rsidR="00B275DB">
        <w:rPr>
          <w:rFonts w:ascii="Arial" w:hAnsi="Arial" w:cs="Arial"/>
          <w:color w:val="000000"/>
        </w:rPr>
        <w:t xml:space="preserve"> and </w:t>
      </w:r>
      <w:r w:rsidR="00D649E6">
        <w:rPr>
          <w:rFonts w:ascii="Arial" w:hAnsi="Arial" w:cs="Arial"/>
          <w:color w:val="000000"/>
        </w:rPr>
        <w:t xml:space="preserve">alprazolam, </w:t>
      </w:r>
      <w:r w:rsidR="00B275DB">
        <w:rPr>
          <w:rFonts w:ascii="Arial" w:hAnsi="Arial" w:cs="Arial"/>
          <w:color w:val="000000"/>
        </w:rPr>
        <w:t xml:space="preserve">and related drugs such as zolpidem and </w:t>
      </w:r>
      <w:proofErr w:type="spellStart"/>
      <w:r w:rsidR="00B275DB">
        <w:rPr>
          <w:rFonts w:ascii="Arial" w:hAnsi="Arial" w:cs="Arial"/>
          <w:color w:val="000000"/>
        </w:rPr>
        <w:t>zopiclone</w:t>
      </w:r>
      <w:proofErr w:type="spellEnd"/>
      <w:r w:rsidR="00B275DB" w:rsidRPr="00494F70">
        <w:rPr>
          <w:rFonts w:ascii="Arial" w:hAnsi="Arial" w:cs="Arial"/>
          <w:color w:val="000000"/>
        </w:rPr>
        <w:t xml:space="preserve"> </w:t>
      </w:r>
      <w:r w:rsidRPr="00494F70">
        <w:rPr>
          <w:rFonts w:ascii="Arial" w:hAnsi="Arial" w:cs="Arial"/>
          <w:color w:val="000000"/>
        </w:rPr>
        <w:t xml:space="preserve">raises a number of issues. This class of drug can </w:t>
      </w:r>
      <w:r w:rsidR="00B1211D" w:rsidRPr="00494F70">
        <w:rPr>
          <w:rFonts w:ascii="Arial" w:hAnsi="Arial" w:cs="Arial"/>
          <w:color w:val="000000"/>
        </w:rPr>
        <w:t xml:space="preserve">be </w:t>
      </w:r>
      <w:r w:rsidR="00D649E6">
        <w:rPr>
          <w:rFonts w:ascii="Arial" w:hAnsi="Arial" w:cs="Arial"/>
          <w:color w:val="000000"/>
        </w:rPr>
        <w:t>dangerous</w:t>
      </w:r>
      <w:r w:rsidR="001C2A54">
        <w:rPr>
          <w:rFonts w:ascii="Arial" w:hAnsi="Arial" w:cs="Arial"/>
          <w:color w:val="000000"/>
        </w:rPr>
        <w:t>,</w:t>
      </w:r>
      <w:r w:rsidR="00D649E6">
        <w:rPr>
          <w:rFonts w:ascii="Arial" w:hAnsi="Arial" w:cs="Arial"/>
          <w:color w:val="000000"/>
        </w:rPr>
        <w:t xml:space="preserve"> causing</w:t>
      </w:r>
      <w:r w:rsidR="00D649E6" w:rsidRPr="00494F70">
        <w:rPr>
          <w:rFonts w:ascii="Arial" w:hAnsi="Arial" w:cs="Arial"/>
          <w:color w:val="000000"/>
        </w:rPr>
        <w:t xml:space="preserve"> </w:t>
      </w:r>
      <w:r w:rsidRPr="00494F70">
        <w:rPr>
          <w:rFonts w:ascii="Arial" w:hAnsi="Arial" w:cs="Arial"/>
          <w:b/>
        </w:rPr>
        <w:t>sedation</w:t>
      </w:r>
      <w:r w:rsidRPr="00494F70">
        <w:rPr>
          <w:rFonts w:ascii="Arial" w:hAnsi="Arial" w:cs="Arial"/>
        </w:rPr>
        <w:t xml:space="preserve">, </w:t>
      </w:r>
      <w:r w:rsidR="008A025B">
        <w:rPr>
          <w:rFonts w:ascii="Arial" w:hAnsi="Arial" w:cs="Arial"/>
        </w:rPr>
        <w:t xml:space="preserve">falls, </w:t>
      </w:r>
      <w:r w:rsidRPr="00494F70">
        <w:rPr>
          <w:rFonts w:ascii="Arial" w:hAnsi="Arial" w:cs="Arial"/>
          <w:b/>
        </w:rPr>
        <w:t>dependency</w:t>
      </w:r>
      <w:r w:rsidR="00B1211D" w:rsidRPr="00494F70">
        <w:rPr>
          <w:rFonts w:ascii="Arial" w:hAnsi="Arial" w:cs="Arial"/>
          <w:b/>
        </w:rPr>
        <w:t xml:space="preserve">/addiction, </w:t>
      </w:r>
      <w:r w:rsidRPr="00494F70">
        <w:rPr>
          <w:rFonts w:ascii="Arial" w:hAnsi="Arial" w:cs="Arial"/>
          <w:b/>
        </w:rPr>
        <w:t>withdrawal symptoms</w:t>
      </w:r>
      <w:r w:rsidR="00B1211D" w:rsidRPr="00494F70">
        <w:rPr>
          <w:rFonts w:ascii="Arial" w:hAnsi="Arial" w:cs="Arial"/>
          <w:b/>
        </w:rPr>
        <w:t xml:space="preserve"> </w:t>
      </w:r>
      <w:r w:rsidR="00B1211D" w:rsidRPr="00494F70">
        <w:rPr>
          <w:rFonts w:ascii="Arial" w:hAnsi="Arial" w:cs="Arial"/>
        </w:rPr>
        <w:t>and even</w:t>
      </w:r>
      <w:r w:rsidR="00B1211D" w:rsidRPr="00494F70">
        <w:rPr>
          <w:rFonts w:ascii="Arial" w:hAnsi="Arial" w:cs="Arial"/>
          <w:b/>
        </w:rPr>
        <w:t xml:space="preserve"> overdose.</w:t>
      </w:r>
      <w:r w:rsidR="004C6543" w:rsidRPr="00494F70">
        <w:rPr>
          <w:rFonts w:ascii="Arial" w:hAnsi="Arial" w:cs="Arial"/>
          <w:color w:val="000000"/>
        </w:rPr>
        <w:t xml:space="preserve"> </w:t>
      </w:r>
      <w:r w:rsidR="008A025B">
        <w:rPr>
          <w:rFonts w:ascii="Arial" w:hAnsi="Arial" w:cs="Arial"/>
          <w:color w:val="000000"/>
        </w:rPr>
        <w:t xml:space="preserve">Longer term they may be linked to poorer brain function. </w:t>
      </w:r>
      <w:r w:rsidR="00B275DB">
        <w:rPr>
          <w:rFonts w:ascii="Arial" w:hAnsi="Arial" w:cs="Arial"/>
          <w:color w:val="000000"/>
        </w:rPr>
        <w:t xml:space="preserve">These drugs also have negative effects on pregnancy outcomes. </w:t>
      </w:r>
    </w:p>
    <w:p w:rsidR="004C6543" w:rsidRPr="00494F70" w:rsidRDefault="004C6543" w:rsidP="0078795B">
      <w:pPr>
        <w:spacing w:line="240" w:lineRule="auto"/>
        <w:rPr>
          <w:rFonts w:ascii="Arial" w:hAnsi="Arial" w:cs="Arial"/>
        </w:rPr>
      </w:pPr>
      <w:r w:rsidRPr="00494F70">
        <w:rPr>
          <w:rFonts w:ascii="Arial" w:hAnsi="Arial" w:cs="Arial"/>
          <w:color w:val="000000"/>
        </w:rPr>
        <w:t>Combining</w:t>
      </w:r>
      <w:r w:rsidR="008A025B">
        <w:rPr>
          <w:rFonts w:ascii="Arial" w:hAnsi="Arial" w:cs="Arial"/>
        </w:rPr>
        <w:t xml:space="preserve"> benzodiazepines</w:t>
      </w:r>
      <w:r w:rsidRPr="00494F70">
        <w:rPr>
          <w:rFonts w:ascii="Arial" w:hAnsi="Arial" w:cs="Arial"/>
        </w:rPr>
        <w:t xml:space="preserve"> with opioids (including prescribed methadone and buprenorphine) significantly increases the risk of </w:t>
      </w:r>
      <w:r w:rsidRPr="00494F70">
        <w:rPr>
          <w:rFonts w:ascii="Arial" w:hAnsi="Arial" w:cs="Arial"/>
          <w:b/>
        </w:rPr>
        <w:t>sedation</w:t>
      </w:r>
      <w:r w:rsidRPr="00494F70">
        <w:rPr>
          <w:rFonts w:ascii="Arial" w:hAnsi="Arial" w:cs="Arial"/>
        </w:rPr>
        <w:t xml:space="preserve">, </w:t>
      </w:r>
      <w:r w:rsidRPr="00494F70">
        <w:rPr>
          <w:rFonts w:ascii="Arial" w:hAnsi="Arial" w:cs="Arial"/>
          <w:b/>
        </w:rPr>
        <w:t xml:space="preserve">overdose </w:t>
      </w:r>
      <w:r w:rsidRPr="00494F70">
        <w:rPr>
          <w:rFonts w:ascii="Arial" w:hAnsi="Arial" w:cs="Arial"/>
        </w:rPr>
        <w:t>and</w:t>
      </w:r>
      <w:r w:rsidRPr="00494F70">
        <w:rPr>
          <w:rFonts w:ascii="Arial" w:hAnsi="Arial" w:cs="Arial"/>
          <w:b/>
        </w:rPr>
        <w:t xml:space="preserve"> death</w:t>
      </w:r>
      <w:r w:rsidRPr="00494F70">
        <w:rPr>
          <w:rFonts w:ascii="Arial" w:hAnsi="Arial" w:cs="Arial"/>
        </w:rPr>
        <w:t xml:space="preserve">. </w:t>
      </w:r>
    </w:p>
    <w:p w:rsidR="00B1211D" w:rsidRPr="00494F70" w:rsidRDefault="004C6543" w:rsidP="0078795B">
      <w:pPr>
        <w:spacing w:line="240" w:lineRule="auto"/>
        <w:rPr>
          <w:rFonts w:ascii="Arial" w:hAnsi="Arial" w:cs="Arial"/>
          <w:b/>
          <w:color w:val="000000"/>
        </w:rPr>
      </w:pPr>
      <w:r w:rsidRPr="00494F70">
        <w:rPr>
          <w:rFonts w:ascii="Arial" w:hAnsi="Arial" w:cs="Arial"/>
          <w:color w:val="000000"/>
        </w:rPr>
        <w:t xml:space="preserve">Benzodiazepines </w:t>
      </w:r>
      <w:r w:rsidR="00B275DB">
        <w:rPr>
          <w:rFonts w:ascii="Arial" w:hAnsi="Arial" w:cs="Arial"/>
          <w:color w:val="000000"/>
        </w:rPr>
        <w:t xml:space="preserve">and related drugs </w:t>
      </w:r>
      <w:r w:rsidRPr="00494F70">
        <w:rPr>
          <w:rFonts w:ascii="Arial" w:hAnsi="Arial" w:cs="Arial"/>
          <w:color w:val="000000"/>
        </w:rPr>
        <w:t xml:space="preserve">make it far more likely to have a </w:t>
      </w:r>
      <w:r w:rsidRPr="00494F70">
        <w:rPr>
          <w:rFonts w:ascii="Arial" w:hAnsi="Arial" w:cs="Arial"/>
          <w:b/>
          <w:color w:val="000000"/>
        </w:rPr>
        <w:t>motor vehicle accident</w:t>
      </w:r>
      <w:r w:rsidRPr="00494F70">
        <w:rPr>
          <w:rFonts w:ascii="Arial" w:hAnsi="Arial" w:cs="Arial"/>
          <w:color w:val="000000"/>
        </w:rPr>
        <w:t>, especially when combined with alcohol, opioids, cannabis or any other illicit drugs</w:t>
      </w:r>
      <w:r w:rsidRPr="00494F70">
        <w:rPr>
          <w:rFonts w:ascii="Arial" w:hAnsi="Arial" w:cs="Arial"/>
        </w:rPr>
        <w:t>.</w:t>
      </w:r>
      <w:r w:rsidRPr="00494F70">
        <w:rPr>
          <w:rFonts w:ascii="Arial" w:hAnsi="Arial" w:cs="Arial"/>
          <w:color w:val="000000"/>
        </w:rPr>
        <w:t xml:space="preserve"> </w:t>
      </w:r>
      <w:r w:rsidRPr="00494F70">
        <w:rPr>
          <w:rFonts w:ascii="Arial" w:hAnsi="Arial" w:cs="Arial"/>
        </w:rPr>
        <w:t xml:space="preserve">Even if only taken before bed at night time, </w:t>
      </w:r>
      <w:r w:rsidRPr="00494F70">
        <w:rPr>
          <w:rFonts w:ascii="Arial" w:eastAsia="Times New Roman" w:hAnsi="Arial" w:cs="Arial"/>
          <w:color w:val="000000"/>
          <w:lang w:eastAsia="en-AU"/>
        </w:rPr>
        <w:t>long-acting benzodiazepi</w:t>
      </w:r>
      <w:bookmarkStart w:id="0" w:name="_GoBack"/>
      <w:bookmarkEnd w:id="0"/>
      <w:r w:rsidRPr="00494F70">
        <w:rPr>
          <w:rFonts w:ascii="Arial" w:eastAsia="Times New Roman" w:hAnsi="Arial" w:cs="Arial"/>
          <w:color w:val="000000"/>
          <w:lang w:eastAsia="en-AU"/>
        </w:rPr>
        <w:t xml:space="preserve">nes can </w:t>
      </w:r>
      <w:r w:rsidR="00EA0477">
        <w:rPr>
          <w:rFonts w:ascii="Arial" w:eastAsia="Times New Roman" w:hAnsi="Arial" w:cs="Arial"/>
          <w:b/>
          <w:color w:val="000000"/>
          <w:lang w:eastAsia="en-AU"/>
        </w:rPr>
        <w:t>impair daytime driving.</w:t>
      </w:r>
    </w:p>
    <w:p w:rsidR="00B1211D" w:rsidRPr="00494F70" w:rsidRDefault="00172F4F" w:rsidP="0078795B">
      <w:pPr>
        <w:spacing w:line="240" w:lineRule="auto"/>
        <w:rPr>
          <w:rFonts w:ascii="Arial" w:hAnsi="Arial" w:cs="Arial"/>
          <w:color w:val="232323"/>
          <w:shd w:val="clear" w:color="auto" w:fill="FFFFFF"/>
        </w:rPr>
      </w:pPr>
      <w:r>
        <w:rPr>
          <w:rFonts w:ascii="Arial" w:hAnsi="Arial" w:cs="Arial"/>
        </w:rPr>
        <w:t>Benzodiazepines</w:t>
      </w:r>
      <w:r w:rsidR="00783409" w:rsidRPr="00494F70">
        <w:rPr>
          <w:rFonts w:ascii="Arial" w:hAnsi="Arial" w:cs="Arial"/>
        </w:rPr>
        <w:t xml:space="preserve"> </w:t>
      </w:r>
      <w:r w:rsidR="00AD03A2">
        <w:rPr>
          <w:rFonts w:ascii="Arial" w:hAnsi="Arial" w:cs="Arial"/>
          <w:b/>
        </w:rPr>
        <w:t>do no</w:t>
      </w:r>
      <w:r w:rsidR="004C6543" w:rsidRPr="00494F70">
        <w:rPr>
          <w:rFonts w:ascii="Arial" w:hAnsi="Arial" w:cs="Arial"/>
          <w:b/>
        </w:rPr>
        <w:t>t work long-</w:t>
      </w:r>
      <w:r w:rsidR="00783409" w:rsidRPr="00494F70">
        <w:rPr>
          <w:rFonts w:ascii="Arial" w:hAnsi="Arial" w:cs="Arial"/>
          <w:b/>
        </w:rPr>
        <w:t>term</w:t>
      </w:r>
      <w:r w:rsidR="00783409" w:rsidRPr="00494F70">
        <w:rPr>
          <w:rFonts w:ascii="Arial" w:hAnsi="Arial" w:cs="Arial"/>
        </w:rPr>
        <w:t xml:space="preserve"> </w:t>
      </w:r>
      <w:r w:rsidR="004C6543" w:rsidRPr="00494F70">
        <w:rPr>
          <w:rFonts w:ascii="Arial" w:hAnsi="Arial" w:cs="Arial"/>
        </w:rPr>
        <w:t>for sleep problems or</w:t>
      </w:r>
      <w:r w:rsidR="00783409" w:rsidRPr="00494F70">
        <w:rPr>
          <w:rFonts w:ascii="Arial" w:hAnsi="Arial" w:cs="Arial"/>
        </w:rPr>
        <w:t xml:space="preserve"> anxiety disorders</w:t>
      </w:r>
      <w:r>
        <w:rPr>
          <w:rFonts w:ascii="Arial" w:hAnsi="Arial" w:cs="Arial"/>
        </w:rPr>
        <w:t xml:space="preserve">. </w:t>
      </w:r>
      <w:r w:rsidR="004C6543" w:rsidRPr="00494F70">
        <w:rPr>
          <w:rFonts w:ascii="Arial" w:hAnsi="Arial" w:cs="Arial"/>
          <w:color w:val="232323"/>
          <w:shd w:val="clear" w:color="auto" w:fill="FFFFFF"/>
        </w:rPr>
        <w:t>When anxiety</w:t>
      </w:r>
      <w:r w:rsidR="00783409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or sleep disturbance </w:t>
      </w:r>
      <w:r w:rsidR="00783409" w:rsidRPr="00494F70">
        <w:rPr>
          <w:rFonts w:ascii="Arial" w:hAnsi="Arial" w:cs="Arial"/>
          <w:color w:val="232323"/>
          <w:shd w:val="clear" w:color="auto" w:fill="FFFFFF"/>
        </w:rPr>
        <w:t>re-emerge</w:t>
      </w:r>
      <w:r w:rsidR="004C6543" w:rsidRPr="00494F70">
        <w:rPr>
          <w:rFonts w:ascii="Arial" w:hAnsi="Arial" w:cs="Arial"/>
          <w:color w:val="232323"/>
          <w:shd w:val="clear" w:color="auto" w:fill="FFFFFF"/>
        </w:rPr>
        <w:t>s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4C6543" w:rsidRPr="00494F70">
        <w:rPr>
          <w:rFonts w:ascii="Arial" w:hAnsi="Arial" w:cs="Arial"/>
          <w:color w:val="232323"/>
          <w:shd w:val="clear" w:color="auto" w:fill="FFFFFF"/>
        </w:rPr>
        <w:t>in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783409" w:rsidRPr="00494F70">
        <w:rPr>
          <w:rFonts w:ascii="Arial" w:hAnsi="Arial" w:cs="Arial"/>
          <w:color w:val="232323"/>
          <w:shd w:val="clear" w:color="auto" w:fill="FFFFFF"/>
        </w:rPr>
        <w:t xml:space="preserve">people </w:t>
      </w:r>
      <w:r w:rsidR="004C6543" w:rsidRPr="00494F70">
        <w:rPr>
          <w:rFonts w:ascii="Arial" w:hAnsi="Arial" w:cs="Arial"/>
          <w:color w:val="232323"/>
          <w:shd w:val="clear" w:color="auto" w:fill="FFFFFF"/>
        </w:rPr>
        <w:t xml:space="preserve">who </w:t>
      </w:r>
      <w:r w:rsidR="00783409" w:rsidRPr="00494F70">
        <w:rPr>
          <w:rFonts w:ascii="Arial" w:hAnsi="Arial" w:cs="Arial"/>
          <w:color w:val="232323"/>
          <w:shd w:val="clear" w:color="auto" w:fill="FFFFFF"/>
        </w:rPr>
        <w:t xml:space="preserve">cease their benzodiazepines, it is usually a sign of withdrawal. </w:t>
      </w:r>
    </w:p>
    <w:p w:rsidR="00494F70" w:rsidRPr="00494F70" w:rsidRDefault="003F1993" w:rsidP="0078795B">
      <w:pPr>
        <w:spacing w:line="240" w:lineRule="auto"/>
        <w:rPr>
          <w:rFonts w:ascii="Arial" w:hAnsi="Arial" w:cs="Arial"/>
          <w:color w:val="232323"/>
          <w:shd w:val="clear" w:color="auto" w:fill="FFFFFF"/>
        </w:rPr>
      </w:pPr>
      <w:r w:rsidRPr="00494F70">
        <w:rPr>
          <w:rFonts w:ascii="Arial" w:hAnsi="Arial" w:cs="Arial"/>
          <w:color w:val="232323"/>
          <w:shd w:val="clear" w:color="auto" w:fill="FFFFFF"/>
        </w:rPr>
        <w:t xml:space="preserve">You have been </w:t>
      </w:r>
      <w:r w:rsidR="00D649E6">
        <w:rPr>
          <w:rFonts w:ascii="Arial" w:hAnsi="Arial" w:cs="Arial"/>
          <w:color w:val="232323"/>
          <w:shd w:val="clear" w:color="auto" w:fill="FFFFFF"/>
        </w:rPr>
        <w:t>taking</w:t>
      </w:r>
      <w:r w:rsidR="00363BAB">
        <w:rPr>
          <w:rFonts w:ascii="Arial" w:hAnsi="Arial" w:cs="Arial"/>
          <w:color w:val="232323"/>
          <w:shd w:val="clear" w:color="auto" w:fill="FFFFFF"/>
        </w:rPr>
        <w:t xml:space="preserve"> the following</w:t>
      </w:r>
      <w:r w:rsidR="00D649E6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494F70" w:rsidRPr="00494F70">
        <w:rPr>
          <w:rFonts w:ascii="Arial" w:hAnsi="Arial" w:cs="Arial"/>
          <w:color w:val="232323"/>
          <w:shd w:val="clear" w:color="auto" w:fill="FFFFFF"/>
        </w:rPr>
        <w:t>benzodiazepines</w:t>
      </w:r>
      <w:r w:rsidR="00363BAB">
        <w:rPr>
          <w:rFonts w:ascii="Arial" w:hAnsi="Arial" w:cs="Arial"/>
          <w:color w:val="232323"/>
          <w:shd w:val="clear" w:color="auto" w:fill="FFFFFF"/>
        </w:rPr>
        <w:t xml:space="preserve"> and other sedative drugs: </w:t>
      </w:r>
      <w:r w:rsidR="00363BAB" w:rsidRPr="00494F70" w:rsidDel="00363BAB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494F70" w:rsidRPr="00494F70">
        <w:rPr>
          <w:rFonts w:ascii="Arial" w:hAnsi="Arial" w:cs="Arial"/>
          <w:color w:val="232323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94F70">
        <w:rPr>
          <w:rFonts w:ascii="Arial" w:hAnsi="Arial" w:cs="Arial"/>
          <w:color w:val="232323"/>
          <w:shd w:val="clear" w:color="auto" w:fill="FFFFFF"/>
        </w:rPr>
        <w:t>……………………</w:t>
      </w:r>
      <w:r w:rsidR="00481BA8">
        <w:rPr>
          <w:rFonts w:ascii="Arial" w:hAnsi="Arial" w:cs="Arial"/>
          <w:color w:val="232323"/>
          <w:shd w:val="clear" w:color="auto" w:fill="FFFFFF"/>
        </w:rPr>
        <w:t>………………………………</w:t>
      </w:r>
    </w:p>
    <w:p w:rsidR="00441EBD" w:rsidRPr="00494F70" w:rsidRDefault="00494F70" w:rsidP="0078795B">
      <w:pPr>
        <w:spacing w:line="240" w:lineRule="auto"/>
        <w:rPr>
          <w:rFonts w:ascii="Arial" w:hAnsi="Arial" w:cs="Arial"/>
        </w:rPr>
      </w:pPr>
      <w:r w:rsidRPr="00494F70">
        <w:rPr>
          <w:rFonts w:ascii="Arial" w:hAnsi="Arial" w:cs="Arial"/>
          <w:color w:val="232323"/>
          <w:shd w:val="clear" w:color="auto" w:fill="FFFFFF"/>
        </w:rPr>
        <w:t>It is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D649E6">
        <w:rPr>
          <w:rFonts w:ascii="Arial" w:hAnsi="Arial" w:cs="Arial"/>
          <w:color w:val="232323"/>
          <w:shd w:val="clear" w:color="auto" w:fill="FFFFFF"/>
        </w:rPr>
        <w:t>important</w:t>
      </w:r>
      <w:r w:rsidR="00D649E6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Pr="00494F70">
        <w:rPr>
          <w:rFonts w:ascii="Arial" w:hAnsi="Arial" w:cs="Arial"/>
          <w:color w:val="232323"/>
          <w:shd w:val="clear" w:color="auto" w:fill="FFFFFF"/>
        </w:rPr>
        <w:t>you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 </w:t>
      </w:r>
      <w:r w:rsidR="00D649E6">
        <w:rPr>
          <w:rFonts w:ascii="Arial" w:hAnsi="Arial" w:cs="Arial"/>
          <w:color w:val="232323"/>
          <w:shd w:val="clear" w:color="auto" w:fill="FFFFFF"/>
        </w:rPr>
        <w:t xml:space="preserve">reduce and </w:t>
      </w:r>
      <w:r w:rsidR="003F1993" w:rsidRPr="00494F70">
        <w:rPr>
          <w:rFonts w:ascii="Arial" w:hAnsi="Arial" w:cs="Arial"/>
          <w:color w:val="232323"/>
          <w:shd w:val="clear" w:color="auto" w:fill="FFFFFF"/>
        </w:rPr>
        <w:t>stop your regular benzodiazepine use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. </w:t>
      </w:r>
      <w:r w:rsidR="00441EBD" w:rsidRPr="00494F70">
        <w:rPr>
          <w:rFonts w:ascii="Arial" w:hAnsi="Arial" w:cs="Arial"/>
        </w:rPr>
        <w:t xml:space="preserve">Generally this is best managed by a slow reduction in the benzodiazepine dose over a period of weeks </w:t>
      </w:r>
      <w:r w:rsidR="003F1993" w:rsidRPr="00494F70">
        <w:rPr>
          <w:rFonts w:ascii="Arial" w:hAnsi="Arial" w:cs="Arial"/>
        </w:rPr>
        <w:t>or</w:t>
      </w:r>
      <w:r w:rsidR="00441EBD" w:rsidRPr="00494F70">
        <w:rPr>
          <w:rFonts w:ascii="Arial" w:hAnsi="Arial" w:cs="Arial"/>
        </w:rPr>
        <w:t xml:space="preserve"> months. </w:t>
      </w:r>
      <w:r w:rsidR="00892A14" w:rsidRPr="00494F70">
        <w:rPr>
          <w:rFonts w:ascii="Arial" w:hAnsi="Arial" w:cs="Arial"/>
        </w:rPr>
        <w:t xml:space="preserve">This helps avoid </w:t>
      </w:r>
      <w:r w:rsidR="003F1993" w:rsidRPr="00494F70">
        <w:rPr>
          <w:rFonts w:ascii="Arial" w:hAnsi="Arial" w:cs="Arial"/>
          <w:color w:val="232323"/>
          <w:shd w:val="clear" w:color="auto" w:fill="FFFFFF"/>
        </w:rPr>
        <w:t>withdrawal symptoms</w:t>
      </w:r>
      <w:r w:rsidR="00441EBD" w:rsidRPr="00494F70">
        <w:rPr>
          <w:rFonts w:ascii="Arial" w:hAnsi="Arial" w:cs="Arial"/>
          <w:color w:val="232323"/>
          <w:shd w:val="clear" w:color="auto" w:fill="FFFFFF"/>
        </w:rPr>
        <w:t xml:space="preserve">, or </w:t>
      </w:r>
      <w:r w:rsidR="003F1993" w:rsidRPr="00494F70">
        <w:rPr>
          <w:rFonts w:ascii="Arial" w:hAnsi="Arial" w:cs="Arial"/>
          <w:color w:val="232323"/>
          <w:shd w:val="clear" w:color="auto" w:fill="FFFFFF"/>
        </w:rPr>
        <w:t>a rebound of your anxieties or sleep disturbance.</w:t>
      </w:r>
    </w:p>
    <w:p w:rsidR="00783409" w:rsidRPr="00494F70" w:rsidRDefault="00A641DB" w:rsidP="0078795B">
      <w:pPr>
        <w:spacing w:line="240" w:lineRule="auto"/>
        <w:rPr>
          <w:rFonts w:ascii="Arial" w:hAnsi="Arial" w:cs="Arial"/>
          <w:color w:val="000000"/>
        </w:rPr>
      </w:pPr>
      <w:r w:rsidRPr="00494F70">
        <w:rPr>
          <w:rFonts w:ascii="Arial" w:hAnsi="Arial" w:cs="Arial"/>
          <w:color w:val="232323"/>
          <w:shd w:val="clear" w:color="auto" w:fill="FFFFFF"/>
        </w:rPr>
        <w:t>The</w:t>
      </w:r>
      <w:r w:rsidR="00B1211D" w:rsidRPr="00494F70">
        <w:rPr>
          <w:rFonts w:ascii="Arial" w:hAnsi="Arial" w:cs="Arial"/>
          <w:color w:val="232323"/>
          <w:shd w:val="clear" w:color="auto" w:fill="FFFFFF"/>
        </w:rPr>
        <w:t xml:space="preserve"> following </w:t>
      </w:r>
      <w:r w:rsidRPr="00494F70">
        <w:rPr>
          <w:rFonts w:ascii="Arial" w:hAnsi="Arial" w:cs="Arial"/>
          <w:color w:val="232323"/>
          <w:shd w:val="clear" w:color="auto" w:fill="FFFFFF"/>
        </w:rPr>
        <w:t xml:space="preserve">withdrawal schedule is to </w:t>
      </w:r>
      <w:r w:rsidR="004C6543" w:rsidRPr="00494F70">
        <w:rPr>
          <w:rFonts w:ascii="Arial" w:hAnsi="Arial" w:cs="Arial"/>
          <w:color w:val="232323"/>
          <w:shd w:val="clear" w:color="auto" w:fill="FFFFFF"/>
        </w:rPr>
        <w:t>help you safely and comfortably reduce your use: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A025B" w:rsidTr="0078795B">
        <w:tc>
          <w:tcPr>
            <w:tcW w:w="2977" w:type="dxa"/>
          </w:tcPr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  <w:r w:rsidRPr="0078795B">
              <w:rPr>
                <w:rFonts w:ascii="Arial" w:hAnsi="Arial" w:cs="Arial"/>
                <w:sz w:val="21"/>
                <w:szCs w:val="21"/>
              </w:rPr>
              <w:t xml:space="preserve">Reason for prescribing </w:t>
            </w:r>
          </w:p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:rsidR="008A025B" w:rsidRPr="008B6ACB" w:rsidRDefault="008A025B" w:rsidP="008B6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FA" w:rsidTr="0078795B">
        <w:tc>
          <w:tcPr>
            <w:tcW w:w="2977" w:type="dxa"/>
          </w:tcPr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  <w:r w:rsidRPr="0078795B">
              <w:rPr>
                <w:rFonts w:ascii="Arial" w:hAnsi="Arial" w:cs="Arial"/>
                <w:sz w:val="21"/>
                <w:szCs w:val="21"/>
              </w:rPr>
              <w:t xml:space="preserve">Current </w:t>
            </w:r>
            <w:r w:rsidR="00363BAB" w:rsidRPr="0078795B">
              <w:rPr>
                <w:rFonts w:ascii="Arial" w:hAnsi="Arial" w:cs="Arial"/>
                <w:sz w:val="21"/>
                <w:szCs w:val="21"/>
              </w:rPr>
              <w:t xml:space="preserve">drug and </w:t>
            </w:r>
            <w:r w:rsidRPr="0078795B">
              <w:rPr>
                <w:rFonts w:ascii="Arial" w:hAnsi="Arial" w:cs="Arial"/>
                <w:sz w:val="21"/>
                <w:szCs w:val="21"/>
              </w:rPr>
              <w:t xml:space="preserve">dose </w:t>
            </w:r>
          </w:p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:rsidR="00FB03FA" w:rsidRPr="008B6ACB" w:rsidRDefault="00FB03FA" w:rsidP="008B6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FA" w:rsidTr="0078795B">
        <w:tc>
          <w:tcPr>
            <w:tcW w:w="2977" w:type="dxa"/>
          </w:tcPr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  <w:r w:rsidRPr="0078795B">
              <w:rPr>
                <w:rFonts w:ascii="Arial" w:hAnsi="Arial" w:cs="Arial"/>
                <w:sz w:val="21"/>
                <w:szCs w:val="21"/>
              </w:rPr>
              <w:t xml:space="preserve">Reduction rate </w:t>
            </w:r>
          </w:p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:rsidR="00FB03FA" w:rsidRPr="008B6ACB" w:rsidRDefault="00FB03FA" w:rsidP="008B6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FA" w:rsidTr="0078795B">
        <w:tc>
          <w:tcPr>
            <w:tcW w:w="2977" w:type="dxa"/>
          </w:tcPr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  <w:r w:rsidRPr="0078795B">
              <w:rPr>
                <w:rFonts w:ascii="Arial" w:hAnsi="Arial" w:cs="Arial"/>
                <w:sz w:val="21"/>
                <w:szCs w:val="21"/>
              </w:rPr>
              <w:t>Next review of plan (date)</w:t>
            </w:r>
          </w:p>
          <w:p w:rsidR="008B6ACB" w:rsidRPr="0078795B" w:rsidRDefault="008B6ACB" w:rsidP="008B6AC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</w:tcPr>
          <w:p w:rsidR="00FB03FA" w:rsidRPr="008B6ACB" w:rsidRDefault="00FB03FA" w:rsidP="008B6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3FA" w:rsidTr="0078795B">
        <w:tc>
          <w:tcPr>
            <w:tcW w:w="2977" w:type="dxa"/>
          </w:tcPr>
          <w:p w:rsidR="00FB03FA" w:rsidRPr="0078795B" w:rsidRDefault="00FB03FA" w:rsidP="008B6ACB">
            <w:pPr>
              <w:rPr>
                <w:rFonts w:ascii="Arial" w:hAnsi="Arial" w:cs="Arial"/>
                <w:sz w:val="21"/>
                <w:szCs w:val="21"/>
              </w:rPr>
            </w:pPr>
            <w:r w:rsidRPr="0078795B">
              <w:rPr>
                <w:rFonts w:ascii="Arial" w:hAnsi="Arial" w:cs="Arial"/>
                <w:sz w:val="21"/>
                <w:szCs w:val="21"/>
              </w:rPr>
              <w:t xml:space="preserve">Other health providers involved in plan </w:t>
            </w:r>
          </w:p>
        </w:tc>
        <w:tc>
          <w:tcPr>
            <w:tcW w:w="6379" w:type="dxa"/>
          </w:tcPr>
          <w:p w:rsidR="00FB03FA" w:rsidRPr="008B6ACB" w:rsidRDefault="00FB03FA" w:rsidP="008B6A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BAB" w:rsidRDefault="00363BAB" w:rsidP="00DD6FA6">
      <w:pPr>
        <w:spacing w:line="240" w:lineRule="auto"/>
        <w:rPr>
          <w:rFonts w:ascii="Arial" w:hAnsi="Arial" w:cs="Arial"/>
        </w:rPr>
      </w:pPr>
    </w:p>
    <w:p w:rsidR="002360C0" w:rsidRDefault="00892A14" w:rsidP="0078795B">
      <w:pPr>
        <w:pStyle w:val="CommentText"/>
        <w:rPr>
          <w:rFonts w:ascii="Arial" w:hAnsi="Arial" w:cs="Arial"/>
          <w:sz w:val="22"/>
          <w:szCs w:val="22"/>
        </w:rPr>
      </w:pPr>
      <w:r w:rsidRPr="00DD6FA6">
        <w:rPr>
          <w:rFonts w:ascii="Arial" w:hAnsi="Arial" w:cs="Arial"/>
          <w:sz w:val="22"/>
          <w:szCs w:val="22"/>
        </w:rPr>
        <w:t>I,</w:t>
      </w:r>
      <w:r w:rsidR="008B6ACB">
        <w:rPr>
          <w:rFonts w:ascii="Arial" w:hAnsi="Arial" w:cs="Arial"/>
          <w:sz w:val="22"/>
          <w:szCs w:val="22"/>
        </w:rPr>
        <w:t xml:space="preserve"> </w:t>
      </w:r>
      <w:r w:rsidRPr="00DD6FA6">
        <w:rPr>
          <w:rFonts w:ascii="Arial" w:hAnsi="Arial" w:cs="Arial"/>
          <w:sz w:val="22"/>
          <w:szCs w:val="22"/>
        </w:rPr>
        <w:t xml:space="preserve">[name and DOB]……………………………………………………, </w:t>
      </w:r>
    </w:p>
    <w:p w:rsidR="002360C0" w:rsidRPr="00DD6FA6" w:rsidRDefault="00892A14" w:rsidP="0078795B">
      <w:pPr>
        <w:pStyle w:val="CommentText"/>
        <w:numPr>
          <w:ilvl w:val="0"/>
          <w:numId w:val="4"/>
        </w:numPr>
        <w:spacing w:after="120"/>
        <w:ind w:left="567"/>
        <w:rPr>
          <w:rFonts w:ascii="Arial" w:hAnsi="Arial" w:cs="Arial"/>
          <w:sz w:val="22"/>
          <w:szCs w:val="22"/>
        </w:rPr>
      </w:pPr>
      <w:proofErr w:type="gramStart"/>
      <w:r w:rsidRPr="00DD6FA6">
        <w:rPr>
          <w:rFonts w:ascii="Arial" w:hAnsi="Arial" w:cs="Arial"/>
          <w:sz w:val="22"/>
          <w:szCs w:val="22"/>
        </w:rPr>
        <w:t>understand</w:t>
      </w:r>
      <w:proofErr w:type="gramEnd"/>
      <w:r w:rsidRPr="00DD6FA6">
        <w:rPr>
          <w:rFonts w:ascii="Arial" w:hAnsi="Arial" w:cs="Arial"/>
          <w:sz w:val="22"/>
          <w:szCs w:val="22"/>
        </w:rPr>
        <w:t xml:space="preserve"> </w:t>
      </w:r>
      <w:r w:rsidR="008A025B" w:rsidRPr="00DD6FA6">
        <w:rPr>
          <w:rFonts w:ascii="Arial" w:hAnsi="Arial" w:cs="Arial"/>
          <w:sz w:val="22"/>
          <w:szCs w:val="22"/>
        </w:rPr>
        <w:t xml:space="preserve">the risks </w:t>
      </w:r>
      <w:r w:rsidR="002360C0" w:rsidRPr="00DD6FA6">
        <w:rPr>
          <w:rFonts w:ascii="Arial" w:hAnsi="Arial" w:cs="Arial"/>
          <w:sz w:val="22"/>
          <w:szCs w:val="22"/>
        </w:rPr>
        <w:t xml:space="preserve">of continuing benzodiazepines and the benefits associated with gradual discontinuation. </w:t>
      </w:r>
    </w:p>
    <w:p w:rsidR="002360C0" w:rsidRDefault="002360C0" w:rsidP="0078795B">
      <w:pPr>
        <w:pStyle w:val="ListParagraph"/>
        <w:numPr>
          <w:ilvl w:val="0"/>
          <w:numId w:val="4"/>
        </w:numPr>
        <w:spacing w:after="120" w:line="240" w:lineRule="auto"/>
        <w:ind w:left="567"/>
        <w:rPr>
          <w:rFonts w:ascii="Arial" w:hAnsi="Arial" w:cs="Arial"/>
        </w:rPr>
      </w:pPr>
      <w:proofErr w:type="gramStart"/>
      <w:r w:rsidRPr="00EB553F">
        <w:rPr>
          <w:rFonts w:ascii="Arial" w:hAnsi="Arial" w:cs="Arial"/>
        </w:rPr>
        <w:t>understand</w:t>
      </w:r>
      <w:proofErr w:type="gramEnd"/>
      <w:r w:rsidRPr="00EB553F">
        <w:rPr>
          <w:rFonts w:ascii="Arial" w:hAnsi="Arial" w:cs="Arial"/>
        </w:rPr>
        <w:t xml:space="preserve"> the possible adverse effects these medications have on driving. </w:t>
      </w:r>
    </w:p>
    <w:p w:rsidR="002360C0" w:rsidRPr="00EB553F" w:rsidRDefault="002360C0" w:rsidP="0078795B">
      <w:pPr>
        <w:pStyle w:val="ListParagraph"/>
        <w:spacing w:after="120" w:line="240" w:lineRule="auto"/>
        <w:ind w:left="567"/>
        <w:rPr>
          <w:rFonts w:ascii="Arial" w:hAnsi="Arial" w:cs="Arial"/>
        </w:rPr>
      </w:pPr>
    </w:p>
    <w:p w:rsidR="00892A14" w:rsidRDefault="00892A14" w:rsidP="0078795B">
      <w:pPr>
        <w:pStyle w:val="ListParagraph"/>
        <w:numPr>
          <w:ilvl w:val="0"/>
          <w:numId w:val="4"/>
        </w:numPr>
        <w:spacing w:after="120" w:line="240" w:lineRule="auto"/>
        <w:ind w:left="567"/>
        <w:rPr>
          <w:rFonts w:ascii="Arial" w:hAnsi="Arial" w:cs="Arial"/>
        </w:rPr>
      </w:pPr>
      <w:proofErr w:type="gramStart"/>
      <w:r w:rsidRPr="002360C0">
        <w:rPr>
          <w:rFonts w:ascii="Arial" w:hAnsi="Arial" w:cs="Arial"/>
        </w:rPr>
        <w:t>am</w:t>
      </w:r>
      <w:proofErr w:type="gramEnd"/>
      <w:r w:rsidRPr="002360C0">
        <w:rPr>
          <w:rFonts w:ascii="Arial" w:hAnsi="Arial" w:cs="Arial"/>
        </w:rPr>
        <w:t xml:space="preserve"> aware that if I have not </w:t>
      </w:r>
      <w:r w:rsidR="00A70EEC" w:rsidRPr="002360C0">
        <w:rPr>
          <w:rFonts w:ascii="Arial" w:hAnsi="Arial" w:cs="Arial"/>
        </w:rPr>
        <w:t>followed</w:t>
      </w:r>
      <w:r w:rsidRPr="002360C0">
        <w:rPr>
          <w:rFonts w:ascii="Arial" w:hAnsi="Arial" w:cs="Arial"/>
        </w:rPr>
        <w:t xml:space="preserve"> this agreement, my doctor(s) may not continue to prescribe </w:t>
      </w:r>
      <w:r w:rsidR="00494F70" w:rsidRPr="002360C0">
        <w:rPr>
          <w:rFonts w:ascii="Arial" w:hAnsi="Arial" w:cs="Arial"/>
        </w:rPr>
        <w:t>certain medications</w:t>
      </w:r>
      <w:r w:rsidR="00A70EEC" w:rsidRPr="002360C0">
        <w:rPr>
          <w:rFonts w:ascii="Arial" w:hAnsi="Arial" w:cs="Arial"/>
        </w:rPr>
        <w:t xml:space="preserve">. I am also aware that it may include reducing my methadone/ buprenorphine dose, and/or restricting any </w:t>
      </w:r>
      <w:r w:rsidR="002360C0" w:rsidRPr="002360C0">
        <w:rPr>
          <w:rFonts w:ascii="Arial" w:hAnsi="Arial" w:cs="Arial"/>
        </w:rPr>
        <w:t>unsupervised</w:t>
      </w:r>
      <w:r w:rsidR="00A70EEC" w:rsidRPr="002360C0">
        <w:rPr>
          <w:rFonts w:ascii="Arial" w:hAnsi="Arial" w:cs="Arial"/>
        </w:rPr>
        <w:t xml:space="preserve"> dosing.</w:t>
      </w:r>
    </w:p>
    <w:p w:rsidR="002360C0" w:rsidRDefault="002360C0" w:rsidP="0078795B">
      <w:pPr>
        <w:pStyle w:val="ListParagraph"/>
        <w:spacing w:after="120" w:line="240" w:lineRule="auto"/>
        <w:ind w:left="567"/>
        <w:rPr>
          <w:rFonts w:ascii="Arial" w:hAnsi="Arial" w:cs="Arial"/>
        </w:rPr>
      </w:pPr>
    </w:p>
    <w:p w:rsidR="002360C0" w:rsidRPr="002360C0" w:rsidRDefault="008B6ACB" w:rsidP="0078795B">
      <w:pPr>
        <w:pStyle w:val="ListParagraph"/>
        <w:numPr>
          <w:ilvl w:val="0"/>
          <w:numId w:val="4"/>
        </w:numPr>
        <w:spacing w:after="120" w:line="240" w:lineRule="auto"/>
        <w:ind w:lef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="002360C0">
        <w:rPr>
          <w:rFonts w:ascii="Arial" w:hAnsi="Arial" w:cs="Arial"/>
        </w:rPr>
        <w:t>nderstand</w:t>
      </w:r>
      <w:proofErr w:type="gramEnd"/>
      <w:r w:rsidR="002360C0">
        <w:rPr>
          <w:rFonts w:ascii="Arial" w:hAnsi="Arial" w:cs="Arial"/>
        </w:rPr>
        <w:t xml:space="preserve"> that DASSA may (with my consent) seek information about prescriptions I receive from other doctors through the PBS.</w:t>
      </w:r>
    </w:p>
    <w:p w:rsidR="00892A14" w:rsidRPr="00494F70" w:rsidRDefault="002360C0" w:rsidP="0078795B">
      <w:pPr>
        <w:spacing w:line="240" w:lineRule="auto"/>
        <w:rPr>
          <w:rFonts w:ascii="Arial" w:hAnsi="Arial" w:cs="Arial"/>
        </w:rPr>
      </w:pPr>
      <w:r w:rsidRPr="006A1652">
        <w:rPr>
          <w:rFonts w:ascii="Arial" w:hAnsi="Arial" w:cs="Arial"/>
        </w:rPr>
        <w:t xml:space="preserve">After I have been informed about the proposed withdrawal treatment </w:t>
      </w:r>
      <w:r>
        <w:rPr>
          <w:rFonts w:ascii="Arial" w:hAnsi="Arial" w:cs="Arial"/>
        </w:rPr>
        <w:t>plan</w:t>
      </w:r>
      <w:r w:rsidRPr="006A1652">
        <w:rPr>
          <w:rFonts w:ascii="Arial" w:hAnsi="Arial" w:cs="Arial"/>
        </w:rPr>
        <w:t xml:space="preserve"> and had </w:t>
      </w:r>
      <w:r>
        <w:rPr>
          <w:rFonts w:ascii="Arial" w:hAnsi="Arial" w:cs="Arial"/>
        </w:rPr>
        <w:t>the</w:t>
      </w:r>
      <w:r w:rsidRPr="006A1652">
        <w:rPr>
          <w:rFonts w:ascii="Arial" w:hAnsi="Arial" w:cs="Arial"/>
        </w:rPr>
        <w:t xml:space="preserve"> opportunity to ask my questions, I consent to undertake this treatment plan.</w:t>
      </w:r>
    </w:p>
    <w:p w:rsidR="00892A14" w:rsidRPr="00494F70" w:rsidRDefault="00892A14" w:rsidP="00DD6FA6">
      <w:pPr>
        <w:spacing w:line="240" w:lineRule="auto"/>
        <w:jc w:val="both"/>
        <w:rPr>
          <w:rFonts w:ascii="Arial" w:hAnsi="Arial" w:cs="Arial"/>
          <w:color w:val="232323"/>
          <w:shd w:val="clear" w:color="auto" w:fill="FFFFFF"/>
        </w:rPr>
      </w:pPr>
      <w:r w:rsidRPr="00494F70">
        <w:rPr>
          <w:rFonts w:ascii="Arial" w:hAnsi="Arial" w:cs="Arial"/>
        </w:rPr>
        <w:t>Signature (</w:t>
      </w:r>
      <w:r w:rsidR="00954E22">
        <w:rPr>
          <w:rFonts w:ascii="Arial" w:hAnsi="Arial" w:cs="Arial"/>
        </w:rPr>
        <w:t>client</w:t>
      </w:r>
      <w:r w:rsidRPr="00494F70">
        <w:rPr>
          <w:rFonts w:ascii="Arial" w:hAnsi="Arial" w:cs="Arial"/>
        </w:rPr>
        <w:t>)………………………………………………</w:t>
      </w:r>
      <w:r w:rsidR="00954E22">
        <w:rPr>
          <w:rFonts w:ascii="Arial" w:hAnsi="Arial" w:cs="Arial"/>
        </w:rPr>
        <w:t>…</w:t>
      </w:r>
      <w:r w:rsidR="0078795B">
        <w:rPr>
          <w:rFonts w:ascii="Arial" w:hAnsi="Arial" w:cs="Arial"/>
        </w:rPr>
        <w:tab/>
      </w:r>
      <w:r w:rsidRPr="00494F70">
        <w:rPr>
          <w:rFonts w:ascii="Arial" w:hAnsi="Arial" w:cs="Arial"/>
        </w:rPr>
        <w:t>Date………………………</w:t>
      </w:r>
    </w:p>
    <w:p w:rsidR="0048336E" w:rsidRDefault="00892A14">
      <w:pPr>
        <w:rPr>
          <w:rFonts w:ascii="Arial" w:hAnsi="Arial" w:cs="Arial"/>
        </w:rPr>
      </w:pPr>
      <w:r w:rsidRPr="00494F70">
        <w:rPr>
          <w:rFonts w:ascii="Arial" w:hAnsi="Arial" w:cs="Arial"/>
        </w:rPr>
        <w:t>Signature (</w:t>
      </w:r>
      <w:r w:rsidR="00D649E6">
        <w:rPr>
          <w:rFonts w:ascii="Arial" w:hAnsi="Arial" w:cs="Arial"/>
        </w:rPr>
        <w:t>DASSA clinician</w:t>
      </w:r>
      <w:r w:rsidRPr="00494F70">
        <w:rPr>
          <w:rFonts w:ascii="Arial" w:hAnsi="Arial" w:cs="Arial"/>
        </w:rPr>
        <w:t>)……………………………</w:t>
      </w:r>
      <w:r w:rsidR="00D649E6">
        <w:rPr>
          <w:rFonts w:ascii="Arial" w:hAnsi="Arial" w:cs="Arial"/>
        </w:rPr>
        <w:t>………</w:t>
      </w:r>
      <w:r w:rsidR="00EA0477">
        <w:rPr>
          <w:rFonts w:ascii="Arial" w:hAnsi="Arial" w:cs="Arial"/>
        </w:rPr>
        <w:t xml:space="preserve"> </w:t>
      </w:r>
      <w:r w:rsidR="0078795B">
        <w:rPr>
          <w:rFonts w:ascii="Arial" w:hAnsi="Arial" w:cs="Arial"/>
        </w:rPr>
        <w:t xml:space="preserve"> </w:t>
      </w:r>
      <w:r w:rsidR="0078795B">
        <w:rPr>
          <w:rFonts w:ascii="Arial" w:hAnsi="Arial" w:cs="Arial"/>
        </w:rPr>
        <w:tab/>
      </w:r>
      <w:r w:rsidRPr="00494F70">
        <w:rPr>
          <w:rFonts w:ascii="Arial" w:hAnsi="Arial" w:cs="Arial"/>
        </w:rPr>
        <w:t>Date …………………...</w:t>
      </w:r>
      <w:r w:rsidR="00494F70" w:rsidRPr="00494F70">
        <w:rPr>
          <w:rFonts w:ascii="Arial" w:hAnsi="Arial" w:cs="Arial"/>
        </w:rPr>
        <w:t>....</w:t>
      </w:r>
      <w:r w:rsidR="0048336E">
        <w:rPr>
          <w:rFonts w:ascii="Arial" w:hAnsi="Arial" w:cs="Arial"/>
        </w:rPr>
        <w:br w:type="page"/>
      </w:r>
    </w:p>
    <w:p w:rsidR="00363BAB" w:rsidRDefault="00363BAB" w:rsidP="0078795B">
      <w:pPr>
        <w:shd w:val="clear" w:color="auto" w:fill="FFFFFF"/>
        <w:spacing w:after="150" w:line="240" w:lineRule="auto"/>
        <w:jc w:val="center"/>
        <w:outlineLvl w:val="2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eastAsia="Times New Roman" w:hAnsi="Arial" w:cs="Arial"/>
          <w:b/>
          <w:color w:val="333333"/>
          <w:sz w:val="32"/>
          <w:szCs w:val="32"/>
          <w:lang w:eastAsia="en-AU"/>
        </w:rPr>
        <w:lastRenderedPageBreak/>
        <w:t>Follow</w:t>
      </w:r>
      <w:r w:rsidR="008B6ACB">
        <w:rPr>
          <w:rFonts w:ascii="Arial" w:eastAsia="Times New Roman" w:hAnsi="Arial" w:cs="Arial"/>
          <w:b/>
          <w:color w:val="333333"/>
          <w:sz w:val="32"/>
          <w:szCs w:val="32"/>
          <w:lang w:eastAsia="en-AU"/>
        </w:rPr>
        <w:t>-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en-AU"/>
        </w:rPr>
        <w:t>up plan revisions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363BAB" w:rsidTr="008B6ACB">
        <w:tc>
          <w:tcPr>
            <w:tcW w:w="2552" w:type="dxa"/>
            <w:shd w:val="clear" w:color="auto" w:fill="D9D9D9" w:themeFill="background1" w:themeFillShade="D9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drug and dose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rate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review of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health providers involved in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DASSA clinician involved in revision 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3BAB" w:rsidRPr="00481BA8" w:rsidRDefault="00363BAB" w:rsidP="00EA0477">
      <w:pPr>
        <w:shd w:val="clear" w:color="auto" w:fill="FFFFFF"/>
        <w:spacing w:after="150" w:line="240" w:lineRule="auto"/>
        <w:outlineLvl w:val="2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363BAB" w:rsidTr="008B6ACB">
        <w:tc>
          <w:tcPr>
            <w:tcW w:w="2552" w:type="dxa"/>
            <w:shd w:val="clear" w:color="auto" w:fill="D9D9D9" w:themeFill="background1" w:themeFillShade="D9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drug and dose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rate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review of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health providers involved in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DASSA clinician involved in revision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3BAB" w:rsidRPr="00481BA8" w:rsidRDefault="00363BAB" w:rsidP="00EA0477">
      <w:pPr>
        <w:shd w:val="clear" w:color="auto" w:fill="FFFFFF"/>
        <w:spacing w:after="150" w:line="240" w:lineRule="auto"/>
        <w:outlineLvl w:val="2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363BAB" w:rsidTr="008B6ACB">
        <w:tc>
          <w:tcPr>
            <w:tcW w:w="2552" w:type="dxa"/>
            <w:shd w:val="clear" w:color="auto" w:fill="D9D9D9" w:themeFill="background1" w:themeFillShade="D9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drug and dose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rate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review of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health providers involved in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DASSA clinician involved in revision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3BAB" w:rsidRPr="00481BA8" w:rsidRDefault="00363BAB" w:rsidP="00EA0477">
      <w:pPr>
        <w:shd w:val="clear" w:color="auto" w:fill="FFFFFF"/>
        <w:spacing w:after="150" w:line="240" w:lineRule="auto"/>
        <w:outlineLvl w:val="2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363BAB" w:rsidTr="008B6ACB">
        <w:tc>
          <w:tcPr>
            <w:tcW w:w="2552" w:type="dxa"/>
            <w:shd w:val="clear" w:color="auto" w:fill="D9D9D9" w:themeFill="background1" w:themeFillShade="D9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drug and dose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rate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review of plan </w:t>
            </w:r>
          </w:p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DD6FA6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health providers involved in plan </w:t>
            </w:r>
          </w:p>
          <w:p w:rsidR="008B6ACB" w:rsidRDefault="008B6ACB" w:rsidP="008B6ACB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  <w:tr w:rsidR="00363BAB" w:rsidTr="00363BAB">
        <w:tc>
          <w:tcPr>
            <w:tcW w:w="2552" w:type="dxa"/>
          </w:tcPr>
          <w:p w:rsidR="00363BAB" w:rsidRDefault="00363BAB" w:rsidP="008B6A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DASSA clinician involved in revision</w:t>
            </w:r>
          </w:p>
        </w:tc>
        <w:tc>
          <w:tcPr>
            <w:tcW w:w="7512" w:type="dxa"/>
          </w:tcPr>
          <w:p w:rsidR="00363BAB" w:rsidRDefault="00363BAB" w:rsidP="00EA0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783409" w:rsidRPr="00481BA8" w:rsidRDefault="00783409" w:rsidP="00EA0477">
      <w:pPr>
        <w:shd w:val="clear" w:color="auto" w:fill="FFFFFF"/>
        <w:spacing w:after="150" w:line="240" w:lineRule="auto"/>
        <w:outlineLvl w:val="2"/>
        <w:rPr>
          <w:rFonts w:ascii="Arial" w:hAnsi="Arial" w:cs="Arial"/>
          <w:color w:val="414042"/>
          <w:sz w:val="16"/>
          <w:szCs w:val="16"/>
        </w:rPr>
      </w:pPr>
    </w:p>
    <w:sectPr w:rsidR="00783409" w:rsidRPr="00481BA8" w:rsidSect="00481BA8">
      <w:headerReference w:type="default" r:id="rId8"/>
      <w:footerReference w:type="default" r:id="rId9"/>
      <w:pgSz w:w="11906" w:h="16838"/>
      <w:pgMar w:top="426" w:right="720" w:bottom="720" w:left="720" w:header="284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A8" w:rsidRDefault="00481BA8" w:rsidP="00481BA8">
      <w:pPr>
        <w:spacing w:after="0" w:line="240" w:lineRule="auto"/>
      </w:pPr>
      <w:r>
        <w:separator/>
      </w:r>
    </w:p>
  </w:endnote>
  <w:endnote w:type="continuationSeparator" w:id="0">
    <w:p w:rsidR="00481BA8" w:rsidRDefault="00481BA8" w:rsidP="0048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8" w:rsidRPr="00481BA8" w:rsidRDefault="00481BA8" w:rsidP="00EA0477">
    <w:pPr>
      <w:pStyle w:val="Footer"/>
      <w:tabs>
        <w:tab w:val="clear" w:pos="4513"/>
        <w:tab w:val="clear" w:pos="9026"/>
        <w:tab w:val="center" w:pos="5103"/>
        <w:tab w:val="right" w:pos="10206"/>
      </w:tabs>
      <w:rPr>
        <w:rFonts w:ascii="Arial" w:hAnsi="Arial" w:cs="Arial"/>
        <w:sz w:val="14"/>
        <w:szCs w:val="14"/>
      </w:rPr>
    </w:pPr>
    <w:r w:rsidRPr="00481BA8">
      <w:rPr>
        <w:rFonts w:ascii="Arial" w:hAnsi="Arial" w:cs="Arial"/>
        <w:sz w:val="14"/>
        <w:szCs w:val="14"/>
      </w:rPr>
      <w:t>DASSA.MAT.CG.017 / July 2019</w:t>
    </w:r>
    <w:r w:rsidR="00EA0477">
      <w:rPr>
        <w:rFonts w:ascii="Arial" w:hAnsi="Arial" w:cs="Arial"/>
        <w:sz w:val="14"/>
        <w:szCs w:val="14"/>
      </w:rPr>
      <w:tab/>
      <w:t>Sensitive: Medical – I2-A2 (when complete)</w:t>
    </w:r>
    <w:r w:rsidR="00EA0477">
      <w:rPr>
        <w:rFonts w:ascii="Arial" w:hAnsi="Arial" w:cs="Arial"/>
        <w:sz w:val="14"/>
        <w:szCs w:val="14"/>
      </w:rPr>
      <w:tab/>
    </w:r>
    <w:r w:rsidR="00EA0477" w:rsidRPr="00EA0477">
      <w:rPr>
        <w:rFonts w:ascii="Arial" w:hAnsi="Arial" w:cs="Arial"/>
        <w:sz w:val="14"/>
        <w:szCs w:val="14"/>
      </w:rPr>
      <w:t xml:space="preserve">Page </w:t>
    </w:r>
    <w:r w:rsidR="00EA0477" w:rsidRPr="00EA0477">
      <w:rPr>
        <w:rFonts w:ascii="Arial" w:hAnsi="Arial" w:cs="Arial"/>
        <w:b/>
        <w:sz w:val="14"/>
        <w:szCs w:val="14"/>
      </w:rPr>
      <w:fldChar w:fldCharType="begin"/>
    </w:r>
    <w:r w:rsidR="00EA0477" w:rsidRPr="00EA0477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="00EA0477" w:rsidRPr="00EA0477">
      <w:rPr>
        <w:rFonts w:ascii="Arial" w:hAnsi="Arial" w:cs="Arial"/>
        <w:b/>
        <w:sz w:val="14"/>
        <w:szCs w:val="14"/>
      </w:rPr>
      <w:fldChar w:fldCharType="separate"/>
    </w:r>
    <w:r w:rsidR="00795D20">
      <w:rPr>
        <w:rFonts w:ascii="Arial" w:hAnsi="Arial" w:cs="Arial"/>
        <w:b/>
        <w:noProof/>
        <w:sz w:val="14"/>
        <w:szCs w:val="14"/>
      </w:rPr>
      <w:t>2</w:t>
    </w:r>
    <w:r w:rsidR="00EA0477" w:rsidRPr="00EA0477">
      <w:rPr>
        <w:rFonts w:ascii="Arial" w:hAnsi="Arial" w:cs="Arial"/>
        <w:b/>
        <w:sz w:val="14"/>
        <w:szCs w:val="14"/>
      </w:rPr>
      <w:fldChar w:fldCharType="end"/>
    </w:r>
    <w:r w:rsidR="00EA0477" w:rsidRPr="00EA0477">
      <w:rPr>
        <w:rFonts w:ascii="Arial" w:hAnsi="Arial" w:cs="Arial"/>
        <w:sz w:val="14"/>
        <w:szCs w:val="14"/>
      </w:rPr>
      <w:t xml:space="preserve"> of </w:t>
    </w:r>
    <w:r w:rsidR="00EA0477" w:rsidRPr="00EA0477">
      <w:rPr>
        <w:rFonts w:ascii="Arial" w:hAnsi="Arial" w:cs="Arial"/>
        <w:b/>
        <w:sz w:val="14"/>
        <w:szCs w:val="14"/>
      </w:rPr>
      <w:fldChar w:fldCharType="begin"/>
    </w:r>
    <w:r w:rsidR="00EA0477" w:rsidRPr="00EA0477">
      <w:rPr>
        <w:rFonts w:ascii="Arial" w:hAnsi="Arial" w:cs="Arial"/>
        <w:b/>
        <w:sz w:val="14"/>
        <w:szCs w:val="14"/>
      </w:rPr>
      <w:instrText xml:space="preserve"> NUMPAGES  \* Arabic  \* MERGEFORMAT </w:instrText>
    </w:r>
    <w:r w:rsidR="00EA0477" w:rsidRPr="00EA0477">
      <w:rPr>
        <w:rFonts w:ascii="Arial" w:hAnsi="Arial" w:cs="Arial"/>
        <w:b/>
        <w:sz w:val="14"/>
        <w:szCs w:val="14"/>
      </w:rPr>
      <w:fldChar w:fldCharType="separate"/>
    </w:r>
    <w:r w:rsidR="00795D20">
      <w:rPr>
        <w:rFonts w:ascii="Arial" w:hAnsi="Arial" w:cs="Arial"/>
        <w:b/>
        <w:noProof/>
        <w:sz w:val="14"/>
        <w:szCs w:val="14"/>
      </w:rPr>
      <w:t>2</w:t>
    </w:r>
    <w:r w:rsidR="00EA0477" w:rsidRPr="00EA0477">
      <w:rPr>
        <w:rFonts w:ascii="Arial" w:hAnsi="Arial" w:cs="Arial"/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A8" w:rsidRDefault="00481BA8" w:rsidP="00481BA8">
      <w:pPr>
        <w:spacing w:after="0" w:line="240" w:lineRule="auto"/>
      </w:pPr>
      <w:r>
        <w:separator/>
      </w:r>
    </w:p>
  </w:footnote>
  <w:footnote w:type="continuationSeparator" w:id="0">
    <w:p w:rsidR="00481BA8" w:rsidRDefault="00481BA8" w:rsidP="00481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A8" w:rsidRDefault="00481BA8" w:rsidP="008B6ACB">
    <w:pPr>
      <w:pStyle w:val="Header"/>
      <w:jc w:val="right"/>
    </w:pPr>
    <w:r>
      <w:rPr>
        <w:rFonts w:ascii="Arial" w:hAnsi="Arial" w:cs="Arial"/>
        <w:noProof/>
        <w:lang w:eastAsia="en-AU"/>
      </w:rPr>
      <w:drawing>
        <wp:inline distT="0" distB="0" distL="0" distR="0" wp14:anchorId="6B3F3B5A" wp14:editId="73D4EDB1">
          <wp:extent cx="1612392" cy="704088"/>
          <wp:effectExtent l="0" t="0" r="698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SSAblackCo-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977"/>
    <w:multiLevelType w:val="multilevel"/>
    <w:tmpl w:val="C35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16871"/>
    <w:multiLevelType w:val="hybridMultilevel"/>
    <w:tmpl w:val="2C3C68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FB3859"/>
    <w:multiLevelType w:val="hybridMultilevel"/>
    <w:tmpl w:val="04848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D7452"/>
    <w:multiLevelType w:val="hybridMultilevel"/>
    <w:tmpl w:val="AAFC200C"/>
    <w:lvl w:ilvl="0" w:tplc="C310D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D1"/>
    <w:rsid w:val="00172F4F"/>
    <w:rsid w:val="001C2A54"/>
    <w:rsid w:val="001E3544"/>
    <w:rsid w:val="002360C0"/>
    <w:rsid w:val="00317FDE"/>
    <w:rsid w:val="00363BAB"/>
    <w:rsid w:val="003F1993"/>
    <w:rsid w:val="00441EBD"/>
    <w:rsid w:val="00481BA8"/>
    <w:rsid w:val="0048336E"/>
    <w:rsid w:val="00494F70"/>
    <w:rsid w:val="004C6543"/>
    <w:rsid w:val="004C6A84"/>
    <w:rsid w:val="005B7C72"/>
    <w:rsid w:val="006540D1"/>
    <w:rsid w:val="00783409"/>
    <w:rsid w:val="0078795B"/>
    <w:rsid w:val="00795D20"/>
    <w:rsid w:val="00892A14"/>
    <w:rsid w:val="008A025B"/>
    <w:rsid w:val="008A1187"/>
    <w:rsid w:val="008B6ACB"/>
    <w:rsid w:val="00954E22"/>
    <w:rsid w:val="00A641DB"/>
    <w:rsid w:val="00A70EEC"/>
    <w:rsid w:val="00AA2FE3"/>
    <w:rsid w:val="00AD03A2"/>
    <w:rsid w:val="00AD0984"/>
    <w:rsid w:val="00B1211D"/>
    <w:rsid w:val="00B275DB"/>
    <w:rsid w:val="00B96BCB"/>
    <w:rsid w:val="00C54202"/>
    <w:rsid w:val="00D649E6"/>
    <w:rsid w:val="00DD6FA6"/>
    <w:rsid w:val="00DF1AB3"/>
    <w:rsid w:val="00EA0477"/>
    <w:rsid w:val="00F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3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5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11D"/>
    <w:pPr>
      <w:ind w:left="720"/>
      <w:contextualSpacing/>
    </w:pPr>
  </w:style>
  <w:style w:type="paragraph" w:customStyle="1" w:styleId="removeelement">
    <w:name w:val="removeelement"/>
    <w:basedOn w:val="Normal"/>
    <w:rsid w:val="004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8336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3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A8"/>
  </w:style>
  <w:style w:type="paragraph" w:styleId="Footer">
    <w:name w:val="footer"/>
    <w:basedOn w:val="Normal"/>
    <w:link w:val="FooterChar"/>
    <w:uiPriority w:val="99"/>
    <w:unhideWhenUsed/>
    <w:rsid w:val="0048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3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5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11D"/>
    <w:pPr>
      <w:ind w:left="720"/>
      <w:contextualSpacing/>
    </w:pPr>
  </w:style>
  <w:style w:type="paragraph" w:customStyle="1" w:styleId="removeelement">
    <w:name w:val="removeelement"/>
    <w:basedOn w:val="Normal"/>
    <w:rsid w:val="004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8336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3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3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A8"/>
  </w:style>
  <w:style w:type="paragraph" w:styleId="Footer">
    <w:name w:val="footer"/>
    <w:basedOn w:val="Normal"/>
    <w:link w:val="FooterChar"/>
    <w:uiPriority w:val="99"/>
    <w:unhideWhenUsed/>
    <w:rsid w:val="00481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Maxwell Ian Sorby Adams</dc:creator>
  <cp:lastModifiedBy>Sarah Venner</cp:lastModifiedBy>
  <cp:revision>6</cp:revision>
  <dcterms:created xsi:type="dcterms:W3CDTF">2021-03-02T04:39:00Z</dcterms:created>
  <dcterms:modified xsi:type="dcterms:W3CDTF">2021-03-02T04:56:00Z</dcterms:modified>
</cp:coreProperties>
</file>